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C562B" w14:textId="77777777" w:rsidR="00540A16" w:rsidRDefault="00965DA7" w:rsidP="00540A16">
      <w:pPr>
        <w:spacing w:afterLines="50" w:after="180" w:line="320" w:lineRule="exact"/>
        <w:jc w:val="center"/>
        <w:rPr>
          <w:rFonts w:ascii="Times New Roman" w:eastAsia="ＭＳ Ｐ明朝" w:hAnsi="Times New Roman"/>
          <w:sz w:val="32"/>
          <w:szCs w:val="28"/>
        </w:rPr>
      </w:pPr>
      <w:r>
        <w:rPr>
          <w:noProof/>
        </w:rPr>
        <mc:AlternateContent>
          <mc:Choice Requires="wps">
            <w:drawing>
              <wp:anchor distT="0" distB="0" distL="114300" distR="114300" simplePos="0" relativeHeight="251659264" behindDoc="0" locked="0" layoutInCell="1" allowOverlap="1" wp14:anchorId="4C51602C" wp14:editId="06319770">
                <wp:simplePos x="0" y="0"/>
                <wp:positionH relativeFrom="margin">
                  <wp:align>right</wp:align>
                </wp:positionH>
                <wp:positionV relativeFrom="paragraph">
                  <wp:posOffset>-440690</wp:posOffset>
                </wp:positionV>
                <wp:extent cx="6261100" cy="4387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C615" w14:textId="2C3CC1C5" w:rsidR="00965DA7" w:rsidRDefault="00985B57" w:rsidP="00965DA7">
                            <w:pPr>
                              <w:spacing w:beforeLines="50" w:before="180" w:line="320" w:lineRule="exact"/>
                              <w:jc w:val="left"/>
                              <w:rPr>
                                <w:rFonts w:ascii="Times New Roman" w:eastAsia="ＭＳ ゴシック" w:hAnsi="Times New Roman"/>
                                <w:b/>
                                <w:bCs/>
                                <w:sz w:val="32"/>
                                <w:szCs w:val="28"/>
                              </w:rPr>
                            </w:pPr>
                            <w:r w:rsidRPr="00965DA7">
                              <w:rPr>
                                <w:rFonts w:ascii="Times New Roman" w:eastAsia="ＭＳ ゴシック" w:hAnsi="Times New Roman"/>
                                <w:b/>
                                <w:bCs/>
                                <w:sz w:val="32"/>
                                <w:szCs w:val="28"/>
                                <w:bdr w:val="single" w:sz="4" w:space="0" w:color="auto"/>
                              </w:rPr>
                              <w:t>IBK-</w:t>
                            </w:r>
                            <w:r w:rsidR="00225969">
                              <w:rPr>
                                <w:rFonts w:ascii="Times New Roman" w:eastAsia="ＭＳ ゴシック" w:hAnsi="Times New Roman"/>
                                <w:b/>
                                <w:bCs/>
                                <w:sz w:val="32"/>
                                <w:szCs w:val="28"/>
                                <w:bdr w:val="single" w:sz="4" w:space="0" w:color="auto"/>
                              </w:rPr>
                              <w:t>20</w:t>
                            </w:r>
                            <w:r w:rsidRPr="00965DA7">
                              <w:rPr>
                                <w:rFonts w:ascii="Times New Roman" w:eastAsia="ＭＳ ゴシック" w:hAnsi="Times New Roman"/>
                                <w:b/>
                                <w:bCs/>
                                <w:sz w:val="32"/>
                                <w:szCs w:val="28"/>
                                <w:bdr w:val="single" w:sz="4" w:space="0" w:color="auto"/>
                              </w:rPr>
                              <w:t>-</w:t>
                            </w:r>
                            <w:r w:rsidR="00061FD1" w:rsidRPr="00965DA7">
                              <w:rPr>
                                <w:rFonts w:ascii="Times New Roman" w:eastAsia="ＭＳ ゴシック" w:hAnsi="Times New Roman"/>
                                <w:b/>
                                <w:bCs/>
                                <w:sz w:val="32"/>
                                <w:szCs w:val="28"/>
                                <w:bdr w:val="single" w:sz="4" w:space="0" w:color="auto"/>
                              </w:rPr>
                              <w:t>1</w:t>
                            </w:r>
                            <w:r w:rsidR="00225969">
                              <w:rPr>
                                <w:rFonts w:ascii="Times New Roman" w:eastAsia="ＭＳ ゴシック" w:hAnsi="Times New Roman"/>
                                <w:b/>
                                <w:bCs/>
                                <w:sz w:val="32"/>
                                <w:szCs w:val="28"/>
                                <w:bdr w:val="single" w:sz="4" w:space="0" w:color="auto"/>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1602C" id="_x0000_t202" coordsize="21600,21600" o:spt="202" path="m,l,21600r21600,l21600,xe">
                <v:stroke joinstyle="miter"/>
                <v:path gradientshapeok="t" o:connecttype="rect"/>
              </v:shapetype>
              <v:shape id="Text Box 7" o:spid="_x0000_s1026" type="#_x0000_t202" style="position:absolute;left:0;text-align:left;margin-left:441.8pt;margin-top:-34.7pt;width:493pt;height:34.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" filled="f" stroked="f">
                <v:textbox>
                  <w:txbxContent>
                    <w:p w14:paraId="7992C615" w14:textId="2C3CC1C5" w:rsidR="00965DA7" w:rsidRDefault="00985B57" w:rsidP="00965DA7">
                      <w:pPr>
                        <w:spacing w:beforeLines="50" w:before="180" w:line="320" w:lineRule="exact"/>
                        <w:jc w:val="left"/>
                        <w:rPr>
                          <w:rFonts w:ascii="Times New Roman" w:eastAsia="ＭＳ ゴシック" w:hAnsi="Times New Roman" w:hint="eastAsia"/>
                          <w:b/>
                          <w:bCs/>
                          <w:sz w:val="32"/>
                          <w:szCs w:val="28"/>
                        </w:rPr>
                      </w:pPr>
                      <w:r w:rsidRPr="00965DA7">
                        <w:rPr>
                          <w:rFonts w:ascii="Times New Roman" w:eastAsia="ＭＳ ゴシック" w:hAnsi="Times New Roman"/>
                          <w:b/>
                          <w:bCs/>
                          <w:sz w:val="32"/>
                          <w:szCs w:val="28"/>
                          <w:bdr w:val="single" w:sz="4" w:space="0" w:color="auto"/>
                        </w:rPr>
                        <w:t>IBK-</w:t>
                      </w:r>
                      <w:r w:rsidR="00225969">
                        <w:rPr>
                          <w:rFonts w:ascii="Times New Roman" w:eastAsia="ＭＳ ゴシック" w:hAnsi="Times New Roman"/>
                          <w:b/>
                          <w:bCs/>
                          <w:sz w:val="32"/>
                          <w:szCs w:val="28"/>
                          <w:bdr w:val="single" w:sz="4" w:space="0" w:color="auto"/>
                        </w:rPr>
                        <w:t>20</w:t>
                      </w:r>
                      <w:r w:rsidRPr="00965DA7">
                        <w:rPr>
                          <w:rFonts w:ascii="Times New Roman" w:eastAsia="ＭＳ ゴシック" w:hAnsi="Times New Roman"/>
                          <w:b/>
                          <w:bCs/>
                          <w:sz w:val="32"/>
                          <w:szCs w:val="28"/>
                          <w:bdr w:val="single" w:sz="4" w:space="0" w:color="auto"/>
                        </w:rPr>
                        <w:t>-</w:t>
                      </w:r>
                      <w:r w:rsidR="00061FD1" w:rsidRPr="00965DA7">
                        <w:rPr>
                          <w:rFonts w:ascii="Times New Roman" w:eastAsia="ＭＳ ゴシック" w:hAnsi="Times New Roman"/>
                          <w:b/>
                          <w:bCs/>
                          <w:sz w:val="32"/>
                          <w:szCs w:val="28"/>
                          <w:bdr w:val="single" w:sz="4" w:space="0" w:color="auto"/>
                        </w:rPr>
                        <w:t>1</w:t>
                      </w:r>
                      <w:r w:rsidR="00225969">
                        <w:rPr>
                          <w:rFonts w:ascii="Times New Roman" w:eastAsia="ＭＳ ゴシック" w:hAnsi="Times New Roman"/>
                          <w:b/>
                          <w:bCs/>
                          <w:sz w:val="32"/>
                          <w:szCs w:val="28"/>
                          <w:bdr w:val="single" w:sz="4" w:space="0" w:color="auto"/>
                        </w:rPr>
                        <w:t>xx</w:t>
                      </w:r>
                    </w:p>
                  </w:txbxContent>
                </v:textbox>
                <w10:wrap anchorx="margin"/>
              </v:shape>
            </w:pict>
          </mc:Fallback>
        </mc:AlternateContent>
      </w:r>
      <w:r w:rsidRPr="00965DA7">
        <w:rPr>
          <w:rFonts w:ascii="Times New Roman" w:eastAsia="ＭＳ Ｐ明朝" w:hAnsi="Times New Roman"/>
          <w:sz w:val="32"/>
          <w:szCs w:val="28"/>
        </w:rPr>
        <w:t>Dual Active Bridge</w:t>
      </w:r>
      <w:r w:rsidRPr="00965DA7">
        <w:rPr>
          <w:rFonts w:ascii="Times New Roman" w:eastAsia="ＭＳ Ｐ明朝" w:hAnsi="Times New Roman"/>
          <w:sz w:val="32"/>
          <w:szCs w:val="28"/>
        </w:rPr>
        <w:t>コンバータを用いた電動車両用セル選択式</w:t>
      </w:r>
    </w:p>
    <w:p w14:paraId="3014C747" w14:textId="583441C7" w:rsidR="00965DA7" w:rsidRPr="00965DA7" w:rsidRDefault="00965DA7" w:rsidP="00540A16">
      <w:pPr>
        <w:spacing w:afterLines="50" w:after="180" w:line="320" w:lineRule="exact"/>
        <w:jc w:val="center"/>
        <w:rPr>
          <w:rFonts w:ascii="Times New Roman" w:eastAsia="ＭＳ ゴシック" w:hAnsi="Times New Roman"/>
          <w:b/>
          <w:bCs/>
          <w:sz w:val="32"/>
          <w:szCs w:val="28"/>
        </w:rPr>
      </w:pPr>
      <w:r w:rsidRPr="00965DA7">
        <w:rPr>
          <w:rFonts w:ascii="Times New Roman" w:eastAsia="ＭＳ Ｐ明朝" w:hAnsi="Times New Roman"/>
          <w:sz w:val="32"/>
          <w:szCs w:val="28"/>
        </w:rPr>
        <w:t>バランス回路のバッテリ交流加熱への応用</w:t>
      </w:r>
    </w:p>
    <w:p w14:paraId="5CEAD68E" w14:textId="4CEB60A2" w:rsidR="00540A16" w:rsidRPr="00540A16" w:rsidRDefault="00965DA7" w:rsidP="00540A16">
      <w:pPr>
        <w:pStyle w:val="1"/>
        <w:spacing w:before="180" w:afterLines="50" w:after="180"/>
        <w:rPr>
          <w:rFonts w:ascii="Times New Roman" w:hAnsi="Times New Roman"/>
          <w:b w:val="0"/>
          <w:bCs w:val="0"/>
          <w:sz w:val="26"/>
          <w:szCs w:val="22"/>
        </w:rPr>
      </w:pPr>
      <w:r w:rsidRPr="00540A16">
        <w:rPr>
          <w:rFonts w:ascii="Times New Roman" w:hAnsi="Times New Roman"/>
          <w:b w:val="0"/>
          <w:bCs w:val="0"/>
          <w:sz w:val="26"/>
          <w:szCs w:val="22"/>
        </w:rPr>
        <w:t>AC Heating Technique Utilizing Dual Active Bridge Converter-Based</w:t>
      </w:r>
      <w:r w:rsidRPr="00540A16">
        <w:rPr>
          <w:rFonts w:ascii="Times New Roman" w:hAnsi="Times New Roman"/>
          <w:b w:val="0"/>
          <w:bCs w:val="0"/>
          <w:sz w:val="26"/>
          <w:szCs w:val="22"/>
        </w:rPr>
        <w:t xml:space="preserve">　　　　　　　　　　　　　　　　　　</w:t>
      </w:r>
      <w:r w:rsidRPr="00540A16">
        <w:rPr>
          <w:rFonts w:ascii="Times New Roman" w:hAnsi="Times New Roman"/>
          <w:b w:val="0"/>
          <w:bCs w:val="0"/>
          <w:sz w:val="26"/>
          <w:szCs w:val="22"/>
        </w:rPr>
        <w:t xml:space="preserve"> Selective Cell Voltage Equalizer for Batteries in Electric Vehicles</w:t>
      </w:r>
    </w:p>
    <w:p w14:paraId="4F5FB3FA" w14:textId="50B0042A" w:rsidR="00965DA7" w:rsidRPr="00965DA7" w:rsidRDefault="00965DA7" w:rsidP="00965DA7">
      <w:pPr>
        <w:spacing w:line="280" w:lineRule="exact"/>
        <w:jc w:val="center"/>
        <w:rPr>
          <w:rFonts w:ascii="Times New Roman" w:eastAsia="ＭＳ Ｐ明朝" w:hAnsi="Times New Roman"/>
          <w:sz w:val="22"/>
        </w:rPr>
      </w:pPr>
      <w:r>
        <w:rPr>
          <w:rFonts w:ascii="Times New Roman" w:eastAsia="ＭＳ Ｐ明朝" w:hAnsi="Times New Roman" w:hint="eastAsia"/>
          <w:sz w:val="22"/>
        </w:rPr>
        <w:t>〇</w:t>
      </w:r>
      <w:r w:rsidRPr="00965DA7">
        <w:rPr>
          <w:rFonts w:ascii="Times New Roman" w:eastAsia="ＭＳ Ｐ明朝" w:hAnsi="Times New Roman"/>
          <w:sz w:val="22"/>
        </w:rPr>
        <w:t>菅谷　礼央那，　吉野　功司，　鵜野　将年</w:t>
      </w:r>
      <w:r w:rsidR="00540A16">
        <w:rPr>
          <w:rFonts w:ascii="Times New Roman" w:eastAsia="ＭＳ Ｐ明朝" w:hAnsi="Times New Roman" w:hint="eastAsia"/>
          <w:sz w:val="22"/>
        </w:rPr>
        <w:t>（</w:t>
      </w:r>
      <w:r w:rsidRPr="00965DA7">
        <w:rPr>
          <w:rFonts w:ascii="Times New Roman" w:eastAsia="ＭＳ Ｐ明朝" w:hAnsi="Times New Roman"/>
          <w:sz w:val="22"/>
        </w:rPr>
        <w:t>茨城大学</w:t>
      </w:r>
      <w:r w:rsidR="00540A16">
        <w:rPr>
          <w:rFonts w:ascii="Times New Roman" w:eastAsia="ＭＳ Ｐ明朝" w:hAnsi="Times New Roman" w:hint="eastAsia"/>
          <w:sz w:val="22"/>
        </w:rPr>
        <w:t>）</w:t>
      </w:r>
    </w:p>
    <w:p w14:paraId="25885CC2" w14:textId="77777777" w:rsidR="00965DA7" w:rsidRPr="00965DA7" w:rsidRDefault="00965DA7" w:rsidP="00965DA7">
      <w:pPr>
        <w:spacing w:line="280" w:lineRule="exact"/>
        <w:jc w:val="center"/>
        <w:rPr>
          <w:rFonts w:ascii="Times New Roman" w:eastAsia="ＭＳ Ｐ明朝" w:hAnsi="Times New Roman"/>
          <w:sz w:val="20"/>
        </w:rPr>
      </w:pPr>
      <w:r>
        <w:rPr>
          <w:rFonts w:ascii="Times New Roman" w:eastAsia="ＭＳ Ｐ明朝" w:hAnsi="Times New Roman" w:hint="eastAsia"/>
          <w:sz w:val="20"/>
        </w:rPr>
        <w:t>〇</w:t>
      </w:r>
      <w:proofErr w:type="spellStart"/>
      <w:r w:rsidRPr="00965DA7">
        <w:rPr>
          <w:rFonts w:ascii="Times New Roman" w:eastAsia="ＭＳ Ｐ明朝" w:hAnsi="Times New Roman"/>
          <w:sz w:val="20"/>
        </w:rPr>
        <w:t>Reona</w:t>
      </w:r>
      <w:proofErr w:type="spellEnd"/>
      <w:r w:rsidRPr="00965DA7">
        <w:rPr>
          <w:rFonts w:ascii="Times New Roman" w:eastAsia="ＭＳ Ｐ明朝" w:hAnsi="Times New Roman"/>
          <w:sz w:val="20"/>
        </w:rPr>
        <w:t xml:space="preserve"> SUGAYA,  Koji YOSHINO,  Masatoshi UNO  (Ibaraki University)</w:t>
      </w:r>
    </w:p>
    <w:p w14:paraId="4AF2AB04" w14:textId="63D49627" w:rsidR="00985B57" w:rsidRDefault="00266980" w:rsidP="00985B57">
      <w:pPr>
        <w:spacing w:line="280" w:lineRule="exact"/>
      </w:pPr>
      <w:r>
        <w:rPr>
          <w:noProof/>
        </w:rPr>
        <mc:AlternateContent>
          <mc:Choice Requires="wps">
            <w:drawing>
              <wp:anchor distT="0" distB="0" distL="114300" distR="114300" simplePos="0" relativeHeight="251660288" behindDoc="0" locked="0" layoutInCell="1" allowOverlap="1" wp14:anchorId="736241D9" wp14:editId="56C8894A">
                <wp:simplePos x="0" y="0"/>
                <wp:positionH relativeFrom="column">
                  <wp:posOffset>3272790</wp:posOffset>
                </wp:positionH>
                <wp:positionV relativeFrom="paragraph">
                  <wp:posOffset>241935</wp:posOffset>
                </wp:positionV>
                <wp:extent cx="3181350" cy="3141345"/>
                <wp:effectExtent l="0" t="0" r="0" b="1905"/>
                <wp:wrapTopAndBottom/>
                <wp:docPr id="5" name="テキスト ボックス 5"/>
                <wp:cNvGraphicFramePr/>
                <a:graphic xmlns:a="http://schemas.openxmlformats.org/drawingml/2006/main">
                  <a:graphicData uri="http://schemas.microsoft.com/office/word/2010/wordprocessingShape">
                    <wps:wsp>
                      <wps:cNvSpPr txBox="1"/>
                      <wps:spPr>
                        <a:xfrm>
                          <a:off x="0" y="0"/>
                          <a:ext cx="3181350" cy="3141345"/>
                        </a:xfrm>
                        <a:prstGeom prst="rect">
                          <a:avLst/>
                        </a:prstGeom>
                        <a:solidFill>
                          <a:schemeClr val="lt1"/>
                        </a:solidFill>
                        <a:ln w="6350">
                          <a:noFill/>
                        </a:ln>
                      </wps:spPr>
                      <wps:txbx>
                        <w:txbxContent>
                          <w:p w14:paraId="4AC404CF" w14:textId="7C1BE33A" w:rsidR="00266980" w:rsidRPr="00ED15DC" w:rsidRDefault="00ED15DC" w:rsidP="00400557">
                            <w:pPr>
                              <w:jc w:val="center"/>
                              <w:rPr>
                                <w:rFonts w:ascii="Times New Roman" w:eastAsia="ＭＳ Ｐ明朝" w:hAnsi="Times New Roman"/>
                                <w:sz w:val="16"/>
                                <w:szCs w:val="16"/>
                              </w:rPr>
                            </w:pPr>
                            <w:r w:rsidRPr="00ED15DC">
                              <w:rPr>
                                <w:rFonts w:ascii="Times New Roman" w:hAnsi="Times New Roman"/>
                                <w:noProof/>
                              </w:rPr>
                              <w:drawing>
                                <wp:inline distT="0" distB="0" distL="0" distR="0" wp14:anchorId="54E9183D" wp14:editId="597B27A1">
                                  <wp:extent cx="2992120" cy="1293564"/>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2120" cy="1293564"/>
                                          </a:xfrm>
                                          <a:prstGeom prst="rect">
                                            <a:avLst/>
                                          </a:prstGeom>
                                        </pic:spPr>
                                      </pic:pic>
                                    </a:graphicData>
                                  </a:graphic>
                                </wp:inline>
                              </w:drawing>
                            </w:r>
                          </w:p>
                          <w:p w14:paraId="5CF95F2D" w14:textId="520C77C0" w:rsidR="00400557" w:rsidRPr="00ED15DC" w:rsidRDefault="00ED15DC" w:rsidP="00760E09">
                            <w:pPr>
                              <w:spacing w:line="200" w:lineRule="exact"/>
                              <w:rPr>
                                <w:rFonts w:ascii="Times New Roman" w:eastAsia="ＭＳ Ｐ明朝" w:hAnsi="Times New Roman"/>
                                <w:sz w:val="16"/>
                                <w:szCs w:val="16"/>
                              </w:rPr>
                            </w:pPr>
                            <w:r w:rsidRPr="00ED15DC">
                              <w:rPr>
                                <w:rFonts w:ascii="Times New Roman" w:eastAsiaTheme="minorEastAsia" w:hAnsi="Times New Roman"/>
                                <w:spacing w:val="-3"/>
                                <w:sz w:val="16"/>
                              </w:rPr>
                              <w:t>Fig. 1.  Three-phase interleaved LLC symmetric resonant converter</w:t>
                            </w:r>
                          </w:p>
                          <w:p w14:paraId="34D38F72" w14:textId="77777777" w:rsidR="00965DA7" w:rsidRPr="00ED15DC" w:rsidRDefault="00965DA7" w:rsidP="000B6DFD">
                            <w:pPr>
                              <w:spacing w:line="200" w:lineRule="exact"/>
                              <w:jc w:val="center"/>
                              <w:rPr>
                                <w:rFonts w:ascii="Times New Roman" w:eastAsia="ＭＳ Ｐ明朝" w:hAnsi="Times New Roman"/>
                                <w:sz w:val="16"/>
                                <w:szCs w:val="16"/>
                              </w:rPr>
                            </w:pPr>
                          </w:p>
                          <w:p w14:paraId="65C5235A" w14:textId="1AB947EA" w:rsidR="00400557" w:rsidRPr="00ED15DC" w:rsidRDefault="00ED15DC" w:rsidP="00400557">
                            <w:pPr>
                              <w:jc w:val="center"/>
                              <w:rPr>
                                <w:rFonts w:ascii="Times New Roman" w:eastAsia="ＭＳ Ｐ明朝" w:hAnsi="Times New Roman"/>
                                <w:sz w:val="16"/>
                                <w:szCs w:val="16"/>
                              </w:rPr>
                            </w:pPr>
                            <w:r w:rsidRPr="00ED15DC">
                              <w:rPr>
                                <w:rFonts w:ascii="Times New Roman" w:hAnsi="Times New Roman"/>
                                <w:noProof/>
                              </w:rPr>
                              <w:drawing>
                                <wp:inline distT="0" distB="0" distL="0" distR="0" wp14:anchorId="51089DCB" wp14:editId="529A6104">
                                  <wp:extent cx="2838000" cy="1044000"/>
                                  <wp:effectExtent l="0" t="0" r="635"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000" cy="1044000"/>
                                          </a:xfrm>
                                          <a:prstGeom prst="rect">
                                            <a:avLst/>
                                          </a:prstGeom>
                                        </pic:spPr>
                                      </pic:pic>
                                    </a:graphicData>
                                  </a:graphic>
                                </wp:inline>
                              </w:drawing>
                            </w:r>
                          </w:p>
                          <w:p w14:paraId="3FD163CC" w14:textId="40C17064" w:rsidR="00965DA7" w:rsidRPr="00ED15DC" w:rsidRDefault="00ED15DC" w:rsidP="00ED15DC">
                            <w:pPr>
                              <w:spacing w:line="240" w:lineRule="exact"/>
                              <w:rPr>
                                <w:rFonts w:ascii="Times New Roman" w:eastAsiaTheme="minorEastAsia" w:hAnsi="Times New Roman"/>
                                <w:color w:val="FF0000"/>
                                <w:sz w:val="16"/>
                              </w:rPr>
                            </w:pPr>
                            <w:r w:rsidRPr="00ED15DC">
                              <w:rPr>
                                <w:rFonts w:ascii="Times New Roman" w:eastAsiaTheme="minorEastAsia" w:hAnsi="Times New Roman"/>
                                <w:sz w:val="16"/>
                              </w:rPr>
                              <w:t>Fig. 2.  Photograph of proposed LLC symmetric resonant converter.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241D9" id="テキスト ボックス 5" o:spid="_x0000_s1027" type="#_x0000_t202" style="position:absolute;left:0;text-align:left;margin-left:257.7pt;margin-top:19.05pt;width:250.5pt;height:24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" fillcolor="white [3201]" stroked="f" strokeweight=".5pt">
                <v:textbox>
                  <w:txbxContent>
                    <w:p w14:paraId="4AC404CF" w14:textId="7C1BE33A" w:rsidR="00266980" w:rsidRPr="00ED15DC" w:rsidRDefault="00ED15DC" w:rsidP="00400557">
                      <w:pPr>
                        <w:jc w:val="center"/>
                        <w:rPr>
                          <w:rFonts w:ascii="Times New Roman" w:eastAsia="ＭＳ Ｐ明朝" w:hAnsi="Times New Roman"/>
                          <w:sz w:val="16"/>
                          <w:szCs w:val="16"/>
                        </w:rPr>
                      </w:pPr>
                      <w:r w:rsidRPr="00ED15DC">
                        <w:rPr>
                          <w:rFonts w:ascii="Times New Roman" w:hAnsi="Times New Roman"/>
                          <w:noProof/>
                        </w:rPr>
                        <w:drawing>
                          <wp:inline distT="0" distB="0" distL="0" distR="0" wp14:anchorId="54E9183D" wp14:editId="597B27A1">
                            <wp:extent cx="2992120" cy="1293564"/>
                            <wp:effectExtent l="0" t="0" r="0" b="1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2120" cy="1293564"/>
                                    </a:xfrm>
                                    <a:prstGeom prst="rect">
                                      <a:avLst/>
                                    </a:prstGeom>
                                  </pic:spPr>
                                </pic:pic>
                              </a:graphicData>
                            </a:graphic>
                          </wp:inline>
                        </w:drawing>
                      </w:r>
                    </w:p>
                    <w:p w14:paraId="5CF95F2D" w14:textId="520C77C0" w:rsidR="00400557" w:rsidRPr="00ED15DC" w:rsidRDefault="00ED15DC" w:rsidP="00760E09">
                      <w:pPr>
                        <w:spacing w:line="200" w:lineRule="exact"/>
                        <w:rPr>
                          <w:rFonts w:ascii="Times New Roman" w:eastAsia="ＭＳ Ｐ明朝" w:hAnsi="Times New Roman"/>
                          <w:sz w:val="16"/>
                          <w:szCs w:val="16"/>
                        </w:rPr>
                      </w:pPr>
                      <w:r w:rsidRPr="00ED15DC">
                        <w:rPr>
                          <w:rFonts w:ascii="Times New Roman" w:eastAsiaTheme="minorEastAsia" w:hAnsi="Times New Roman"/>
                          <w:spacing w:val="-3"/>
                          <w:sz w:val="16"/>
                        </w:rPr>
                        <w:t xml:space="preserve">Fig. </w:t>
                      </w:r>
                      <w:r w:rsidRPr="00ED15DC">
                        <w:rPr>
                          <w:rFonts w:ascii="Times New Roman" w:eastAsiaTheme="minorEastAsia" w:hAnsi="Times New Roman"/>
                          <w:spacing w:val="-3"/>
                          <w:sz w:val="16"/>
                        </w:rPr>
                        <w:t>1</w:t>
                      </w:r>
                      <w:r w:rsidRPr="00ED15DC">
                        <w:rPr>
                          <w:rFonts w:ascii="Times New Roman" w:eastAsiaTheme="minorEastAsia" w:hAnsi="Times New Roman"/>
                          <w:spacing w:val="-3"/>
                          <w:sz w:val="16"/>
                        </w:rPr>
                        <w:t>.  Three-phase interleaved LLC symmetric resonant converter</w:t>
                      </w:r>
                    </w:p>
                    <w:p w14:paraId="34D38F72" w14:textId="77777777" w:rsidR="00965DA7" w:rsidRPr="00ED15DC" w:rsidRDefault="00965DA7" w:rsidP="000B6DFD">
                      <w:pPr>
                        <w:spacing w:line="200" w:lineRule="exact"/>
                        <w:jc w:val="center"/>
                        <w:rPr>
                          <w:rFonts w:ascii="Times New Roman" w:eastAsia="ＭＳ Ｐ明朝" w:hAnsi="Times New Roman"/>
                          <w:sz w:val="16"/>
                          <w:szCs w:val="16"/>
                        </w:rPr>
                      </w:pPr>
                    </w:p>
                    <w:p w14:paraId="65C5235A" w14:textId="1AB947EA" w:rsidR="00400557" w:rsidRPr="00ED15DC" w:rsidRDefault="00ED15DC" w:rsidP="00400557">
                      <w:pPr>
                        <w:jc w:val="center"/>
                        <w:rPr>
                          <w:rFonts w:ascii="Times New Roman" w:eastAsia="ＭＳ Ｐ明朝" w:hAnsi="Times New Roman"/>
                          <w:sz w:val="16"/>
                          <w:szCs w:val="16"/>
                        </w:rPr>
                      </w:pPr>
                      <w:r w:rsidRPr="00ED15DC">
                        <w:rPr>
                          <w:rFonts w:ascii="Times New Roman" w:hAnsi="Times New Roman"/>
                          <w:noProof/>
                        </w:rPr>
                        <w:drawing>
                          <wp:inline distT="0" distB="0" distL="0" distR="0" wp14:anchorId="51089DCB" wp14:editId="529A6104">
                            <wp:extent cx="2838000" cy="1044000"/>
                            <wp:effectExtent l="0" t="0" r="635"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000" cy="1044000"/>
                                    </a:xfrm>
                                    <a:prstGeom prst="rect">
                                      <a:avLst/>
                                    </a:prstGeom>
                                  </pic:spPr>
                                </pic:pic>
                              </a:graphicData>
                            </a:graphic>
                          </wp:inline>
                        </w:drawing>
                      </w:r>
                    </w:p>
                    <w:p w14:paraId="3FD163CC" w14:textId="40C17064" w:rsidR="00965DA7" w:rsidRPr="00ED15DC" w:rsidRDefault="00ED15DC" w:rsidP="00ED15DC">
                      <w:pPr>
                        <w:spacing w:line="240" w:lineRule="exact"/>
                        <w:rPr>
                          <w:rFonts w:ascii="Times New Roman" w:eastAsiaTheme="minorEastAsia" w:hAnsi="Times New Roman" w:hint="eastAsia"/>
                          <w:color w:val="FF0000"/>
                          <w:sz w:val="16"/>
                        </w:rPr>
                      </w:pPr>
                      <w:r w:rsidRPr="00ED15DC">
                        <w:rPr>
                          <w:rFonts w:ascii="Times New Roman" w:eastAsiaTheme="minorEastAsia" w:hAnsi="Times New Roman"/>
                          <w:sz w:val="16"/>
                        </w:rPr>
                        <w:t xml:space="preserve">Fig. </w:t>
                      </w:r>
                      <w:r w:rsidRPr="00ED15DC">
                        <w:rPr>
                          <w:rFonts w:ascii="Times New Roman" w:eastAsiaTheme="minorEastAsia" w:hAnsi="Times New Roman"/>
                          <w:sz w:val="16"/>
                        </w:rPr>
                        <w:t>2</w:t>
                      </w:r>
                      <w:r w:rsidRPr="00ED15DC">
                        <w:rPr>
                          <w:rFonts w:ascii="Times New Roman" w:eastAsiaTheme="minorEastAsia" w:hAnsi="Times New Roman"/>
                          <w:sz w:val="16"/>
                        </w:rPr>
                        <w:t>.  Photograph of proposed LLC symmetric resonant converter.</w:t>
                      </w:r>
                    </w:p>
                  </w:txbxContent>
                </v:textbox>
                <w10:wrap type="topAndBottom"/>
              </v:shape>
            </w:pict>
          </mc:Fallback>
        </mc:AlternateContent>
      </w:r>
    </w:p>
    <w:p w14:paraId="5A97A1F3" w14:textId="77777777" w:rsidR="00985B57" w:rsidRDefault="00985B57" w:rsidP="00985B57">
      <w:pPr>
        <w:spacing w:line="280" w:lineRule="exact"/>
        <w:sectPr w:rsidR="00985B57" w:rsidSect="00985B57">
          <w:headerReference w:type="even" r:id="rId12"/>
          <w:headerReference w:type="default" r:id="rId13"/>
          <w:footerReference w:type="even" r:id="rId14"/>
          <w:footerReference w:type="default" r:id="rId15"/>
          <w:headerReference w:type="first" r:id="rId16"/>
          <w:footerReference w:type="first" r:id="rId17"/>
          <w:pgSz w:w="11906" w:h="16838"/>
          <w:pgMar w:top="1134" w:right="1021" w:bottom="1531" w:left="1021" w:header="851" w:footer="992" w:gutter="0"/>
          <w:cols w:space="425"/>
          <w:docGrid w:type="lines" w:linePitch="360"/>
        </w:sectPr>
      </w:pPr>
    </w:p>
    <w:p w14:paraId="062CDDE5" w14:textId="7FDAD0BF" w:rsidR="00985B57" w:rsidRPr="00225969" w:rsidRDefault="00225969" w:rsidP="00225969">
      <w:pPr>
        <w:spacing w:line="260" w:lineRule="exact"/>
        <w:rPr>
          <w:rFonts w:ascii="ＭＳ ゴシック" w:eastAsia="ＭＳ ゴシック"/>
          <w:bCs/>
          <w:sz w:val="20"/>
        </w:rPr>
      </w:pPr>
      <w:r>
        <w:rPr>
          <w:rFonts w:ascii="ＭＳ ゴシック" w:eastAsia="ＭＳ ゴシック" w:hint="eastAsia"/>
          <w:bCs/>
          <w:sz w:val="20"/>
        </w:rPr>
        <w:t>１．</w:t>
      </w:r>
      <w:r w:rsidR="000F497C" w:rsidRPr="00225969">
        <w:rPr>
          <w:rFonts w:ascii="ＭＳ ゴシック" w:eastAsia="ＭＳ ゴシック" w:hint="eastAsia"/>
          <w:bCs/>
          <w:sz w:val="20"/>
        </w:rPr>
        <w:t>はじめに</w:t>
      </w:r>
    </w:p>
    <w:p w14:paraId="20CD89FF" w14:textId="2B071357" w:rsidR="00F10D28" w:rsidRPr="00F10D28" w:rsidRDefault="00760E09" w:rsidP="00F10D28">
      <w:pPr>
        <w:spacing w:line="280" w:lineRule="exact"/>
        <w:ind w:firstLineChars="100" w:firstLine="180"/>
        <w:rPr>
          <w:rFonts w:ascii="Times New Roman" w:eastAsia="ＭＳ Ｐ明朝" w:hAnsi="Times New Roman"/>
          <w:kern w:val="0"/>
          <w:sz w:val="18"/>
          <w:szCs w:val="18"/>
        </w:rPr>
      </w:pPr>
      <w:r>
        <w:rPr>
          <w:rFonts w:ascii="Times New Roman" w:eastAsia="ＭＳ Ｐ明朝" w:hAnsi="Times New Roman" w:hint="eastAsia"/>
          <w:kern w:val="0"/>
          <w:sz w:val="18"/>
          <w:szCs w:val="18"/>
        </w:rPr>
        <w:t>これは電気学会東京支部茨城支所研究発表会用の予稿テンプレートです。</w:t>
      </w:r>
      <w:r w:rsidR="00613673">
        <w:rPr>
          <w:rFonts w:ascii="Times New Roman" w:eastAsia="ＭＳ Ｐ明朝" w:hAnsi="Times New Roman" w:hint="eastAsia"/>
          <w:kern w:val="0"/>
          <w:sz w:val="18"/>
          <w:szCs w:val="18"/>
        </w:rPr>
        <w:t>原稿執筆時はこのテンプレート</w:t>
      </w:r>
      <w:r>
        <w:rPr>
          <w:rFonts w:ascii="Times New Roman" w:eastAsia="ＭＳ Ｐ明朝" w:hAnsi="Times New Roman" w:hint="eastAsia"/>
          <w:kern w:val="0"/>
          <w:sz w:val="18"/>
          <w:szCs w:val="18"/>
        </w:rPr>
        <w:t>の</w:t>
      </w:r>
      <w:r w:rsidR="00613673">
        <w:rPr>
          <w:rFonts w:ascii="Times New Roman" w:eastAsia="ＭＳ Ｐ明朝" w:hAnsi="Times New Roman" w:hint="eastAsia"/>
          <w:kern w:val="0"/>
          <w:sz w:val="18"/>
          <w:szCs w:val="18"/>
        </w:rPr>
        <w:t>設定を変更せずに使用してください。</w:t>
      </w:r>
      <w:r w:rsidR="00F10D28" w:rsidRPr="00F10D28">
        <w:rPr>
          <w:rFonts w:ascii="Times New Roman" w:eastAsia="ＭＳ Ｐ明朝" w:hAnsi="Times New Roman" w:hint="eastAsia"/>
          <w:kern w:val="0"/>
          <w:sz w:val="18"/>
          <w:szCs w:val="18"/>
        </w:rPr>
        <w:t>原稿は原則として</w:t>
      </w:r>
      <w:r w:rsidR="00F10D28" w:rsidRPr="00F10D28">
        <w:rPr>
          <w:rFonts w:ascii="Times New Roman" w:eastAsia="ＭＳ Ｐ明朝" w:hAnsi="Times New Roman" w:hint="eastAsia"/>
          <w:kern w:val="0"/>
          <w:sz w:val="18"/>
          <w:szCs w:val="18"/>
        </w:rPr>
        <w:t xml:space="preserve"> pdf </w:t>
      </w:r>
      <w:r w:rsidR="00F10D28" w:rsidRPr="00F10D28">
        <w:rPr>
          <w:rFonts w:ascii="Times New Roman" w:eastAsia="ＭＳ Ｐ明朝" w:hAnsi="Times New Roman" w:hint="eastAsia"/>
          <w:kern w:val="0"/>
          <w:sz w:val="18"/>
          <w:szCs w:val="18"/>
        </w:rPr>
        <w:t>形式の電子ファイルで提出して</w:t>
      </w:r>
      <w:r w:rsidR="00F10D28">
        <w:rPr>
          <w:rFonts w:ascii="Times New Roman" w:eastAsia="ＭＳ Ｐ明朝" w:hAnsi="Times New Roman" w:hint="eastAsia"/>
          <w:kern w:val="0"/>
          <w:sz w:val="18"/>
          <w:szCs w:val="18"/>
        </w:rPr>
        <w:t>くだ</w:t>
      </w:r>
      <w:r w:rsidR="00F10D28" w:rsidRPr="00F10D28">
        <w:rPr>
          <w:rFonts w:ascii="Times New Roman" w:eastAsia="ＭＳ Ｐ明朝" w:hAnsi="Times New Roman" w:hint="eastAsia"/>
          <w:kern w:val="0"/>
          <w:sz w:val="18"/>
          <w:szCs w:val="18"/>
        </w:rPr>
        <w:t>さい。原稿枚数は原則</w:t>
      </w:r>
      <w:r w:rsidR="00F10D28" w:rsidRPr="00F10D28">
        <w:rPr>
          <w:rFonts w:ascii="Times New Roman" w:eastAsia="ＭＳ Ｐ明朝" w:hAnsi="Times New Roman" w:hint="eastAsia"/>
          <w:kern w:val="0"/>
          <w:sz w:val="18"/>
          <w:szCs w:val="18"/>
        </w:rPr>
        <w:t>1</w:t>
      </w:r>
      <w:r w:rsidR="00F10D28" w:rsidRPr="00F10D28">
        <w:rPr>
          <w:rFonts w:ascii="Times New Roman" w:eastAsia="ＭＳ Ｐ明朝" w:hAnsi="Times New Roman" w:hint="eastAsia"/>
          <w:kern w:val="0"/>
          <w:sz w:val="18"/>
          <w:szCs w:val="18"/>
        </w:rPr>
        <w:t>ページとします。やむを得ず紙面が必要な場合でも最大</w:t>
      </w:r>
      <w:r w:rsidR="00F10D28" w:rsidRPr="00F10D28">
        <w:rPr>
          <w:rFonts w:ascii="Times New Roman" w:eastAsia="ＭＳ Ｐ明朝" w:hAnsi="Times New Roman" w:hint="eastAsia"/>
          <w:kern w:val="0"/>
          <w:sz w:val="18"/>
          <w:szCs w:val="18"/>
        </w:rPr>
        <w:t>2</w:t>
      </w:r>
      <w:r w:rsidR="00F10D28" w:rsidRPr="00F10D28">
        <w:rPr>
          <w:rFonts w:ascii="Times New Roman" w:eastAsia="ＭＳ Ｐ明朝" w:hAnsi="Times New Roman" w:hint="eastAsia"/>
          <w:kern w:val="0"/>
          <w:sz w:val="18"/>
          <w:szCs w:val="18"/>
        </w:rPr>
        <w:t>ページとしてください。</w:t>
      </w:r>
    </w:p>
    <w:p w14:paraId="2C27247A" w14:textId="65F40DCC" w:rsidR="00011352" w:rsidRPr="00F10D28" w:rsidRDefault="00011352" w:rsidP="00F10D28">
      <w:pPr>
        <w:spacing w:line="280" w:lineRule="exact"/>
        <w:ind w:firstLineChars="100" w:firstLine="180"/>
        <w:rPr>
          <w:rFonts w:ascii="Times New Roman" w:eastAsia="ＭＳ Ｐ明朝" w:hAnsi="Times New Roman"/>
          <w:kern w:val="0"/>
          <w:sz w:val="18"/>
          <w:szCs w:val="18"/>
        </w:rPr>
      </w:pPr>
      <w:r>
        <w:rPr>
          <w:rFonts w:ascii="Times New Roman" w:eastAsia="ＭＳ Ｐ明朝" w:hAnsi="Times New Roman" w:hint="eastAsia"/>
          <w:kern w:val="0"/>
          <w:sz w:val="18"/>
          <w:szCs w:val="18"/>
        </w:rPr>
        <w:t>各ページの</w:t>
      </w:r>
      <w:r w:rsidR="00F10D28" w:rsidRPr="00F10D28">
        <w:rPr>
          <w:rFonts w:ascii="Times New Roman" w:eastAsia="ＭＳ Ｐ明朝" w:hAnsi="Times New Roman" w:hint="eastAsia"/>
          <w:kern w:val="0"/>
          <w:sz w:val="18"/>
          <w:szCs w:val="18"/>
        </w:rPr>
        <w:t>フッターを，「令和</w:t>
      </w:r>
      <w:r w:rsidR="00F10D28" w:rsidRPr="00F10D28">
        <w:rPr>
          <w:rFonts w:ascii="Times New Roman" w:eastAsia="ＭＳ Ｐ明朝" w:hAnsi="Times New Roman" w:hint="eastAsia"/>
          <w:kern w:val="0"/>
          <w:sz w:val="18"/>
          <w:szCs w:val="18"/>
        </w:rPr>
        <w:t>2</w:t>
      </w:r>
      <w:r w:rsidR="00F10D28" w:rsidRPr="00F10D28">
        <w:rPr>
          <w:rFonts w:ascii="Times New Roman" w:eastAsia="ＭＳ Ｐ明朝" w:hAnsi="Times New Roman" w:hint="eastAsia"/>
          <w:kern w:val="0"/>
          <w:sz w:val="18"/>
          <w:szCs w:val="18"/>
        </w:rPr>
        <w:t>年度　電気学会東京支部茨城支所研究発表会</w:t>
      </w:r>
      <w:r w:rsidR="00F10D28" w:rsidRPr="00F10D28">
        <w:rPr>
          <w:rFonts w:ascii="Times New Roman" w:eastAsia="ＭＳ Ｐ明朝" w:hAnsi="Times New Roman" w:hint="eastAsia"/>
          <w:kern w:val="0"/>
          <w:sz w:val="18"/>
          <w:szCs w:val="18"/>
        </w:rPr>
        <w:t xml:space="preserve"> 2021/2/6 </w:t>
      </w:r>
      <w:r w:rsidR="00C905F5">
        <w:rPr>
          <w:rFonts w:ascii="Times New Roman" w:eastAsia="ＭＳ Ｐ明朝" w:hAnsi="Times New Roman"/>
          <w:kern w:val="0"/>
          <w:sz w:val="18"/>
          <w:szCs w:val="18"/>
        </w:rPr>
        <w:t xml:space="preserve"> </w:t>
      </w:r>
      <w:r w:rsidR="00F10D28" w:rsidRPr="00F10D28">
        <w:rPr>
          <w:rFonts w:ascii="Times New Roman" w:eastAsia="ＭＳ Ｐ明朝" w:hAnsi="Times New Roman" w:hint="eastAsia"/>
          <w:kern w:val="0"/>
          <w:sz w:val="18"/>
          <w:szCs w:val="18"/>
        </w:rPr>
        <w:t xml:space="preserve">© </w:t>
      </w:r>
      <w:r w:rsidR="00C905F5">
        <w:rPr>
          <w:rFonts w:ascii="Times New Roman" w:eastAsia="ＭＳ Ｐ明朝" w:hAnsi="Times New Roman"/>
          <w:kern w:val="0"/>
          <w:sz w:val="18"/>
          <w:szCs w:val="18"/>
        </w:rPr>
        <w:t xml:space="preserve">2021 </w:t>
      </w:r>
      <w:r w:rsidR="00F10D28" w:rsidRPr="00F10D28">
        <w:rPr>
          <w:rFonts w:ascii="Times New Roman" w:eastAsia="ＭＳ Ｐ明朝" w:hAnsi="Times New Roman" w:hint="eastAsia"/>
          <w:kern w:val="0"/>
          <w:sz w:val="18"/>
          <w:szCs w:val="18"/>
        </w:rPr>
        <w:t>IEE Japan</w:t>
      </w:r>
      <w:r w:rsidR="00F10D28" w:rsidRPr="00F10D28">
        <w:rPr>
          <w:rFonts w:ascii="Times New Roman" w:eastAsia="ＭＳ Ｐ明朝" w:hAnsi="Times New Roman" w:hint="eastAsia"/>
          <w:kern w:val="0"/>
          <w:sz w:val="18"/>
          <w:szCs w:val="18"/>
        </w:rPr>
        <w:t>」としてください。</w:t>
      </w:r>
      <w:r>
        <w:rPr>
          <w:rFonts w:ascii="Times New Roman" w:eastAsia="ＭＳ Ｐ明朝" w:hAnsi="Times New Roman" w:hint="eastAsia"/>
          <w:kern w:val="0"/>
          <w:sz w:val="18"/>
          <w:szCs w:val="18"/>
        </w:rPr>
        <w:t>ヘッダーには、メールにて送付予定の一覧表よりプログラム番号を採取して記入してください。</w:t>
      </w:r>
    </w:p>
    <w:p w14:paraId="75E9E6E1" w14:textId="77777777" w:rsidR="00F10D28" w:rsidRDefault="00F10D28" w:rsidP="00F10D28">
      <w:pPr>
        <w:spacing w:line="280" w:lineRule="exact"/>
        <w:ind w:firstLineChars="100" w:firstLine="180"/>
        <w:rPr>
          <w:rFonts w:ascii="Times New Roman" w:eastAsia="ＭＳ Ｐ明朝" w:hAnsi="Times New Roman"/>
          <w:kern w:val="0"/>
          <w:sz w:val="18"/>
          <w:szCs w:val="18"/>
        </w:rPr>
      </w:pPr>
      <w:r w:rsidRPr="00F10D28">
        <w:rPr>
          <w:rFonts w:ascii="Times New Roman" w:eastAsia="ＭＳ Ｐ明朝" w:hAnsi="Times New Roman" w:hint="eastAsia"/>
          <w:kern w:val="0"/>
          <w:sz w:val="18"/>
          <w:szCs w:val="18"/>
        </w:rPr>
        <w:t>発表者名の前には○を付けてください。所属が大学（大学院を含む）の場合、学部研究科等は記載せず単に（○○大学）としてください。</w:t>
      </w:r>
    </w:p>
    <w:p w14:paraId="02493BEA" w14:textId="294B4664" w:rsidR="00145B1B" w:rsidRDefault="00540A16" w:rsidP="004C11F4">
      <w:pPr>
        <w:spacing w:line="280" w:lineRule="exact"/>
        <w:ind w:firstLineChars="100" w:firstLine="180"/>
        <w:rPr>
          <w:rFonts w:ascii="Times New Roman" w:eastAsia="ＭＳ Ｐ明朝" w:hAnsi="Times New Roman"/>
          <w:sz w:val="18"/>
          <w:szCs w:val="18"/>
        </w:rPr>
      </w:pPr>
      <w:r>
        <w:rPr>
          <w:rFonts w:ascii="Times New Roman" w:eastAsia="ＭＳ Ｐ明朝" w:hAnsi="Times New Roman" w:hint="eastAsia"/>
          <w:kern w:val="0"/>
          <w:sz w:val="18"/>
          <w:szCs w:val="18"/>
        </w:rPr>
        <w:t>本文の日本語は</w:t>
      </w:r>
      <w:r>
        <w:rPr>
          <w:rFonts w:ascii="Times New Roman" w:eastAsia="ＭＳ Ｐ明朝" w:hAnsi="Times New Roman" w:hint="eastAsia"/>
          <w:kern w:val="0"/>
          <w:sz w:val="18"/>
          <w:szCs w:val="18"/>
        </w:rPr>
        <w:t>M</w:t>
      </w:r>
      <w:r>
        <w:rPr>
          <w:rFonts w:ascii="Times New Roman" w:eastAsia="ＭＳ Ｐ明朝" w:hAnsi="Times New Roman"/>
          <w:kern w:val="0"/>
          <w:sz w:val="18"/>
          <w:szCs w:val="18"/>
        </w:rPr>
        <w:t>S P</w:t>
      </w:r>
      <w:r>
        <w:rPr>
          <w:rFonts w:ascii="Times New Roman" w:eastAsia="ＭＳ Ｐ明朝" w:hAnsi="Times New Roman" w:hint="eastAsia"/>
          <w:kern w:val="0"/>
          <w:sz w:val="18"/>
          <w:szCs w:val="18"/>
        </w:rPr>
        <w:t>明朝（</w:t>
      </w:r>
      <w:r>
        <w:rPr>
          <w:rFonts w:ascii="Times New Roman" w:eastAsia="ＭＳ Ｐ明朝" w:hAnsi="Times New Roman" w:hint="eastAsia"/>
          <w:kern w:val="0"/>
          <w:sz w:val="18"/>
          <w:szCs w:val="18"/>
        </w:rPr>
        <w:t>9</w:t>
      </w:r>
      <w:r>
        <w:rPr>
          <w:rFonts w:ascii="Times New Roman" w:eastAsia="ＭＳ Ｐ明朝" w:hAnsi="Times New Roman"/>
          <w:kern w:val="0"/>
          <w:sz w:val="18"/>
          <w:szCs w:val="18"/>
        </w:rPr>
        <w:t>pt</w:t>
      </w:r>
      <w:r>
        <w:rPr>
          <w:rFonts w:ascii="Times New Roman" w:eastAsia="ＭＳ Ｐ明朝" w:hAnsi="Times New Roman" w:hint="eastAsia"/>
          <w:kern w:val="0"/>
          <w:sz w:val="18"/>
          <w:szCs w:val="18"/>
        </w:rPr>
        <w:t>）</w:t>
      </w:r>
      <w:r w:rsidR="00760E09">
        <w:rPr>
          <w:rFonts w:ascii="Times New Roman" w:eastAsia="ＭＳ Ｐ明朝" w:hAnsi="Times New Roman" w:hint="eastAsia"/>
          <w:kern w:val="0"/>
          <w:sz w:val="18"/>
          <w:szCs w:val="18"/>
        </w:rPr>
        <w:t>，</w:t>
      </w:r>
      <w:r>
        <w:rPr>
          <w:rFonts w:ascii="Times New Roman" w:eastAsia="ＭＳ Ｐ明朝" w:hAnsi="Times New Roman" w:hint="eastAsia"/>
          <w:kern w:val="0"/>
          <w:sz w:val="18"/>
          <w:szCs w:val="18"/>
        </w:rPr>
        <w:t>英数字は</w:t>
      </w:r>
      <w:r>
        <w:rPr>
          <w:rFonts w:ascii="Times New Roman" w:eastAsia="ＭＳ Ｐ明朝" w:hAnsi="Times New Roman" w:hint="eastAsia"/>
          <w:kern w:val="0"/>
          <w:sz w:val="18"/>
          <w:szCs w:val="18"/>
        </w:rPr>
        <w:t>T</w:t>
      </w:r>
      <w:r>
        <w:rPr>
          <w:rFonts w:ascii="Times New Roman" w:eastAsia="ＭＳ Ｐ明朝" w:hAnsi="Times New Roman"/>
          <w:kern w:val="0"/>
          <w:sz w:val="18"/>
          <w:szCs w:val="18"/>
        </w:rPr>
        <w:t>imes New Roman</w:t>
      </w:r>
      <w:r w:rsidR="00613673">
        <w:rPr>
          <w:rFonts w:ascii="Times New Roman" w:eastAsia="ＭＳ Ｐ明朝" w:hAnsi="Times New Roman" w:hint="eastAsia"/>
          <w:kern w:val="0"/>
          <w:sz w:val="18"/>
          <w:szCs w:val="18"/>
        </w:rPr>
        <w:t>（</w:t>
      </w:r>
      <w:r>
        <w:rPr>
          <w:rFonts w:ascii="Times New Roman" w:eastAsia="ＭＳ Ｐ明朝" w:hAnsi="Times New Roman"/>
          <w:kern w:val="0"/>
          <w:sz w:val="18"/>
          <w:szCs w:val="18"/>
        </w:rPr>
        <w:t xml:space="preserve">9 </w:t>
      </w:r>
      <w:proofErr w:type="spellStart"/>
      <w:r>
        <w:rPr>
          <w:rFonts w:ascii="Times New Roman" w:eastAsia="ＭＳ Ｐ明朝" w:hAnsi="Times New Roman"/>
          <w:kern w:val="0"/>
          <w:sz w:val="18"/>
          <w:szCs w:val="18"/>
        </w:rPr>
        <w:t>pt</w:t>
      </w:r>
      <w:proofErr w:type="spellEnd"/>
      <w:r w:rsidR="00613673">
        <w:rPr>
          <w:rFonts w:ascii="Times New Roman" w:eastAsia="ＭＳ Ｐ明朝" w:hAnsi="Times New Roman" w:hint="eastAsia"/>
          <w:kern w:val="0"/>
          <w:sz w:val="18"/>
          <w:szCs w:val="18"/>
        </w:rPr>
        <w:t>）</w:t>
      </w:r>
      <w:r w:rsidR="00400557" w:rsidRPr="00965DA7">
        <w:rPr>
          <w:rFonts w:ascii="Times New Roman" w:eastAsia="ＭＳ Ｐ明朝" w:hAnsi="Times New Roman"/>
          <w:sz w:val="18"/>
          <w:szCs w:val="18"/>
        </w:rPr>
        <w:t>。</w:t>
      </w:r>
      <w:r w:rsidR="00760E09">
        <w:rPr>
          <w:rFonts w:ascii="Times New Roman" w:eastAsia="ＭＳ Ｐ明朝" w:hAnsi="Times New Roman" w:hint="eastAsia"/>
          <w:sz w:val="18"/>
          <w:szCs w:val="18"/>
        </w:rPr>
        <w:t>フィギュアキャプションは</w:t>
      </w:r>
      <w:r w:rsidR="00760E09">
        <w:rPr>
          <w:rFonts w:ascii="Times New Roman" w:eastAsia="ＭＳ Ｐ明朝" w:hAnsi="Times New Roman" w:hint="eastAsia"/>
          <w:sz w:val="18"/>
          <w:szCs w:val="18"/>
        </w:rPr>
        <w:t>8</w:t>
      </w:r>
      <w:r w:rsidR="00760E09">
        <w:rPr>
          <w:rFonts w:ascii="Times New Roman" w:eastAsia="ＭＳ Ｐ明朝" w:hAnsi="Times New Roman"/>
          <w:sz w:val="18"/>
          <w:szCs w:val="18"/>
        </w:rPr>
        <w:t xml:space="preserve"> </w:t>
      </w:r>
      <w:proofErr w:type="spellStart"/>
      <w:r w:rsidR="00760E09">
        <w:rPr>
          <w:rFonts w:ascii="Times New Roman" w:eastAsia="ＭＳ Ｐ明朝" w:hAnsi="Times New Roman"/>
          <w:sz w:val="18"/>
          <w:szCs w:val="18"/>
        </w:rPr>
        <w:t>pt</w:t>
      </w:r>
      <w:proofErr w:type="spellEnd"/>
      <w:r w:rsidR="00760E09">
        <w:rPr>
          <w:rFonts w:ascii="Times New Roman" w:eastAsia="ＭＳ Ｐ明朝" w:hAnsi="Times New Roman" w:hint="eastAsia"/>
          <w:sz w:val="18"/>
          <w:szCs w:val="18"/>
        </w:rPr>
        <w:t>。</w:t>
      </w:r>
      <w:r w:rsidR="00225969">
        <w:rPr>
          <w:rFonts w:ascii="Times New Roman" w:eastAsia="ＭＳ Ｐ明朝" w:hAnsi="Times New Roman" w:hint="eastAsia"/>
          <w:sz w:val="18"/>
          <w:szCs w:val="18"/>
        </w:rPr>
        <w:t>数字と単位の間には半角スペースを入れてください（</w:t>
      </w:r>
      <w:r w:rsidR="00225969">
        <w:rPr>
          <w:rFonts w:ascii="Times New Roman" w:eastAsia="ＭＳ Ｐ明朝" w:hAnsi="Times New Roman" w:hint="eastAsia"/>
          <w:sz w:val="18"/>
          <w:szCs w:val="18"/>
        </w:rPr>
        <w:t>1</w:t>
      </w:r>
      <w:r w:rsidR="00225969">
        <w:rPr>
          <w:rFonts w:ascii="Times New Roman" w:eastAsia="ＭＳ Ｐ明朝" w:hAnsi="Times New Roman"/>
          <w:sz w:val="18"/>
          <w:szCs w:val="18"/>
        </w:rPr>
        <w:t>00 V</w:t>
      </w:r>
      <w:r w:rsidR="00760E09">
        <w:rPr>
          <w:rFonts w:ascii="Times New Roman" w:eastAsia="ＭＳ Ｐ明朝" w:hAnsi="Times New Roman" w:hint="eastAsia"/>
          <w:sz w:val="18"/>
          <w:szCs w:val="18"/>
        </w:rPr>
        <w:t>，</w:t>
      </w:r>
      <w:r w:rsidR="00225969">
        <w:rPr>
          <w:rFonts w:ascii="Times New Roman" w:eastAsia="ＭＳ Ｐ明朝" w:hAnsi="Times New Roman" w:hint="eastAsia"/>
          <w:sz w:val="18"/>
          <w:szCs w:val="18"/>
        </w:rPr>
        <w:t>20</w:t>
      </w:r>
      <w:r w:rsidR="00225969">
        <w:rPr>
          <w:rFonts w:ascii="Times New Roman" w:eastAsia="ＭＳ Ｐ明朝" w:hAnsi="Times New Roman"/>
          <w:sz w:val="18"/>
          <w:szCs w:val="18"/>
        </w:rPr>
        <w:t xml:space="preserve"> Ω</w:t>
      </w:r>
      <w:r w:rsidR="00760E09">
        <w:rPr>
          <w:rFonts w:ascii="Times New Roman" w:eastAsia="ＭＳ Ｐ明朝" w:hAnsi="Times New Roman" w:hint="eastAsia"/>
          <w:sz w:val="18"/>
          <w:szCs w:val="18"/>
        </w:rPr>
        <w:t>，</w:t>
      </w:r>
      <w:r w:rsidR="00CC04F0">
        <w:rPr>
          <w:rFonts w:ascii="Times New Roman" w:eastAsia="ＭＳ Ｐ明朝" w:hAnsi="Times New Roman" w:hint="eastAsia"/>
          <w:sz w:val="18"/>
          <w:szCs w:val="18"/>
        </w:rPr>
        <w:t>など</w:t>
      </w:r>
      <w:r w:rsidR="00225969">
        <w:rPr>
          <w:rFonts w:ascii="Times New Roman" w:eastAsia="ＭＳ Ｐ明朝" w:hAnsi="Times New Roman" w:hint="eastAsia"/>
          <w:sz w:val="18"/>
          <w:szCs w:val="18"/>
        </w:rPr>
        <w:t>）</w:t>
      </w:r>
      <w:r w:rsidR="00CC04F0">
        <w:rPr>
          <w:rFonts w:ascii="Times New Roman" w:eastAsia="ＭＳ Ｐ明朝" w:hAnsi="Times New Roman" w:hint="eastAsia"/>
          <w:sz w:val="18"/>
          <w:szCs w:val="18"/>
        </w:rPr>
        <w:t>。</w:t>
      </w:r>
      <w:r w:rsidR="00225969">
        <w:rPr>
          <w:rFonts w:ascii="Times New Roman" w:eastAsia="ＭＳ Ｐ明朝" w:hAnsi="Times New Roman" w:hint="eastAsia"/>
          <w:sz w:val="18"/>
          <w:szCs w:val="18"/>
        </w:rPr>
        <w:t>ただし</w:t>
      </w:r>
      <w:r w:rsidR="00760E09">
        <w:rPr>
          <w:rFonts w:ascii="Times New Roman" w:eastAsia="ＭＳ Ｐ明朝" w:hAnsi="Times New Roman" w:hint="eastAsia"/>
          <w:sz w:val="18"/>
          <w:szCs w:val="18"/>
        </w:rPr>
        <w:t>，</w:t>
      </w:r>
      <w:r w:rsidR="00225969">
        <w:rPr>
          <w:rFonts w:ascii="Times New Roman" w:eastAsia="ＭＳ Ｐ明朝" w:hAnsi="Times New Roman" w:hint="eastAsia"/>
          <w:sz w:val="18"/>
          <w:szCs w:val="18"/>
        </w:rPr>
        <w:t>%</w:t>
      </w:r>
      <w:r w:rsidR="00225969">
        <w:rPr>
          <w:rFonts w:ascii="Times New Roman" w:eastAsia="ＭＳ Ｐ明朝" w:hAnsi="Times New Roman" w:hint="eastAsia"/>
          <w:sz w:val="18"/>
          <w:szCs w:val="18"/>
        </w:rPr>
        <w:t>や</w:t>
      </w:r>
      <w:r w:rsidR="00225969">
        <w:rPr>
          <w:rFonts w:ascii="Times New Roman" w:eastAsia="ＭＳ Ｐ明朝" w:hAnsi="Times New Roman"/>
          <w:sz w:val="18"/>
          <w:szCs w:val="18"/>
        </w:rPr>
        <w:t>°</w:t>
      </w:r>
      <w:r w:rsidR="00225969">
        <w:rPr>
          <w:rFonts w:ascii="Times New Roman" w:eastAsia="ＭＳ Ｐ明朝" w:hAnsi="Times New Roman" w:hint="eastAsia"/>
          <w:sz w:val="18"/>
          <w:szCs w:val="18"/>
        </w:rPr>
        <w:t>は例外です（</w:t>
      </w:r>
      <w:r w:rsidR="00225969">
        <w:rPr>
          <w:rFonts w:ascii="Times New Roman" w:eastAsia="ＭＳ Ｐ明朝" w:hAnsi="Times New Roman"/>
          <w:sz w:val="18"/>
          <w:szCs w:val="18"/>
        </w:rPr>
        <w:t>90%</w:t>
      </w:r>
      <w:r w:rsidR="00ED15DC">
        <w:rPr>
          <w:rFonts w:ascii="Times New Roman" w:eastAsia="ＭＳ Ｐ明朝" w:hAnsi="Times New Roman" w:hint="eastAsia"/>
          <w:sz w:val="18"/>
          <w:szCs w:val="18"/>
        </w:rPr>
        <w:t>，</w:t>
      </w:r>
      <w:r w:rsidR="00ED15DC">
        <w:rPr>
          <w:rFonts w:ascii="Times New Roman" w:eastAsia="ＭＳ Ｐ明朝" w:hAnsi="Times New Roman" w:hint="eastAsia"/>
          <w:sz w:val="18"/>
          <w:szCs w:val="18"/>
        </w:rPr>
        <w:t>60</w:t>
      </w:r>
      <w:r w:rsidR="00ED15DC">
        <w:rPr>
          <w:rFonts w:ascii="Times New Roman" w:eastAsia="ＭＳ Ｐ明朝" w:hAnsi="Times New Roman"/>
          <w:sz w:val="18"/>
          <w:szCs w:val="18"/>
        </w:rPr>
        <w:t>°</w:t>
      </w:r>
      <w:r w:rsidR="00760E09">
        <w:rPr>
          <w:rFonts w:ascii="Times New Roman" w:eastAsia="ＭＳ Ｐ明朝" w:hAnsi="Times New Roman" w:hint="eastAsia"/>
          <w:sz w:val="18"/>
          <w:szCs w:val="18"/>
        </w:rPr>
        <w:t>，</w:t>
      </w:r>
      <w:r w:rsidR="00ED15DC">
        <w:rPr>
          <w:rFonts w:ascii="Times New Roman" w:eastAsia="ＭＳ Ｐ明朝" w:hAnsi="Times New Roman" w:hint="eastAsia"/>
          <w:sz w:val="18"/>
          <w:szCs w:val="18"/>
        </w:rPr>
        <w:t>1</w:t>
      </w:r>
      <w:r w:rsidR="00225969">
        <w:rPr>
          <w:rFonts w:ascii="Times New Roman" w:eastAsia="ＭＳ Ｐ明朝" w:hAnsi="Times New Roman"/>
          <w:sz w:val="18"/>
          <w:szCs w:val="18"/>
        </w:rPr>
        <w:t>0</w:t>
      </w:r>
      <w:r w:rsidR="00CC04F0">
        <w:rPr>
          <w:rFonts w:ascii="Times New Roman" w:eastAsia="ＭＳ Ｐ明朝" w:hAnsi="Times New Roman"/>
          <w:sz w:val="18"/>
          <w:szCs w:val="18"/>
        </w:rPr>
        <w:t>°</w:t>
      </w:r>
      <w:r w:rsidR="00CC04F0">
        <w:rPr>
          <w:rFonts w:ascii="Times New Roman" w:eastAsia="ＭＳ Ｐ明朝" w:hAnsi="Times New Roman" w:hint="eastAsia"/>
          <w:sz w:val="18"/>
          <w:szCs w:val="18"/>
        </w:rPr>
        <w:t>C</w:t>
      </w:r>
      <w:r w:rsidR="00760E09">
        <w:rPr>
          <w:rFonts w:ascii="Times New Roman" w:eastAsia="ＭＳ Ｐ明朝" w:hAnsi="Times New Roman" w:hint="eastAsia"/>
          <w:sz w:val="18"/>
          <w:szCs w:val="18"/>
        </w:rPr>
        <w:t>，</w:t>
      </w:r>
      <w:r w:rsidR="00CC04F0">
        <w:rPr>
          <w:rFonts w:ascii="Times New Roman" w:eastAsia="ＭＳ Ｐ明朝" w:hAnsi="Times New Roman" w:hint="eastAsia"/>
          <w:sz w:val="18"/>
          <w:szCs w:val="18"/>
        </w:rPr>
        <w:t>など</w:t>
      </w:r>
      <w:r w:rsidR="00225969">
        <w:rPr>
          <w:rFonts w:ascii="Times New Roman" w:eastAsia="ＭＳ Ｐ明朝" w:hAnsi="Times New Roman" w:hint="eastAsia"/>
          <w:sz w:val="18"/>
          <w:szCs w:val="18"/>
        </w:rPr>
        <w:t>）。</w:t>
      </w:r>
      <w:r w:rsidR="00225969">
        <w:rPr>
          <w:rFonts w:ascii="Times New Roman" w:eastAsia="ＭＳ Ｐ明朝" w:hAnsi="Times New Roman"/>
          <w:sz w:val="18"/>
          <w:szCs w:val="18"/>
        </w:rPr>
        <w:t xml:space="preserve"> </w:t>
      </w:r>
    </w:p>
    <w:p w14:paraId="018601A9" w14:textId="0FA331B1" w:rsidR="00CC04F0" w:rsidRDefault="00CC04F0" w:rsidP="004C11F4">
      <w:pPr>
        <w:spacing w:line="280" w:lineRule="exact"/>
        <w:ind w:firstLineChars="100" w:firstLine="180"/>
        <w:rPr>
          <w:rFonts w:ascii="Times New Roman" w:eastAsia="ＭＳ Ｐ明朝" w:hAnsi="Times New Roman"/>
          <w:sz w:val="18"/>
          <w:szCs w:val="18"/>
        </w:rPr>
      </w:pPr>
      <w:r>
        <w:rPr>
          <w:rFonts w:ascii="Times New Roman" w:eastAsia="ＭＳ Ｐ明朝" w:hAnsi="Times New Roman"/>
          <w:sz w:val="18"/>
          <w:szCs w:val="18"/>
        </w:rPr>
        <w:t>Ω</w:t>
      </w:r>
      <w:r w:rsidR="00760E09">
        <w:rPr>
          <w:rFonts w:ascii="Times New Roman" w:eastAsia="ＭＳ Ｐ明朝" w:hAnsi="Times New Roman" w:hint="eastAsia"/>
          <w:sz w:val="18"/>
          <w:szCs w:val="18"/>
        </w:rPr>
        <w:t>，</w:t>
      </w:r>
      <w:r>
        <w:rPr>
          <w:rFonts w:ascii="Times New Roman" w:eastAsia="ＭＳ Ｐ明朝" w:hAnsi="Times New Roman"/>
          <w:sz w:val="18"/>
          <w:szCs w:val="18"/>
        </w:rPr>
        <w:t>μ</w:t>
      </w:r>
      <w:r w:rsidR="00760E09">
        <w:rPr>
          <w:rFonts w:ascii="Times New Roman" w:eastAsia="ＭＳ Ｐ明朝" w:hAnsi="Times New Roman" w:hint="eastAsia"/>
          <w:sz w:val="18"/>
          <w:szCs w:val="18"/>
        </w:rPr>
        <w:t>，</w:t>
      </w:r>
      <w:r>
        <w:rPr>
          <w:rFonts w:ascii="Times New Roman" w:eastAsia="ＭＳ Ｐ明朝" w:hAnsi="Times New Roman"/>
          <w:sz w:val="18"/>
          <w:szCs w:val="18"/>
        </w:rPr>
        <w:t>π</w:t>
      </w:r>
      <w:r w:rsidR="00760E09">
        <w:rPr>
          <w:rFonts w:ascii="Times New Roman" w:eastAsia="ＭＳ Ｐ明朝" w:hAnsi="Times New Roman" w:hint="eastAsia"/>
          <w:sz w:val="18"/>
          <w:szCs w:val="18"/>
        </w:rPr>
        <w:t>，</w:t>
      </w:r>
      <w:r>
        <w:rPr>
          <w:rFonts w:ascii="Times New Roman" w:eastAsia="ＭＳ Ｐ明朝" w:hAnsi="Times New Roman"/>
          <w:sz w:val="18"/>
          <w:szCs w:val="18"/>
        </w:rPr>
        <w:t>ω</w:t>
      </w:r>
      <w:r>
        <w:rPr>
          <w:rFonts w:ascii="Times New Roman" w:eastAsia="ＭＳ Ｐ明朝" w:hAnsi="Times New Roman" w:hint="eastAsia"/>
          <w:sz w:val="18"/>
          <w:szCs w:val="18"/>
        </w:rPr>
        <w:t>などのギリシャ文字は</w:t>
      </w:r>
      <w:r w:rsidR="00760E09">
        <w:rPr>
          <w:rFonts w:ascii="Times New Roman" w:eastAsia="ＭＳ Ｐ明朝" w:hAnsi="Times New Roman" w:hint="eastAsia"/>
          <w:sz w:val="18"/>
          <w:szCs w:val="18"/>
        </w:rPr>
        <w:t>，</w:t>
      </w:r>
      <w:r>
        <w:rPr>
          <w:rFonts w:ascii="Times New Roman" w:eastAsia="ＭＳ Ｐ明朝" w:hAnsi="Times New Roman" w:hint="eastAsia"/>
          <w:sz w:val="18"/>
          <w:szCs w:val="18"/>
        </w:rPr>
        <w:t>キーボードで「オーム」と入力して変換するのではなく記号と特殊文字のメニューから選択してください。キーボード変換で入力すると</w:t>
      </w:r>
      <w:r w:rsidR="00760E09">
        <w:rPr>
          <w:rFonts w:ascii="Times New Roman" w:eastAsia="ＭＳ Ｐ明朝" w:hAnsi="Times New Roman" w:hint="eastAsia"/>
          <w:sz w:val="18"/>
          <w:szCs w:val="18"/>
        </w:rPr>
        <w:t>，</w:t>
      </w:r>
      <w:r>
        <w:rPr>
          <w:rFonts w:ascii="Times New Roman" w:eastAsia="ＭＳ Ｐ明朝" w:hAnsi="Times New Roman" w:hint="eastAsia"/>
          <w:sz w:val="18"/>
          <w:szCs w:val="18"/>
        </w:rPr>
        <w:t>「Ω</w:t>
      </w:r>
      <w:r w:rsidR="00760E09">
        <w:rPr>
          <w:rFonts w:ascii="Times New Roman" w:eastAsia="ＭＳ Ｐ明朝" w:hAnsi="Times New Roman" w:hint="eastAsia"/>
          <w:sz w:val="18"/>
          <w:szCs w:val="18"/>
        </w:rPr>
        <w:t>，</w:t>
      </w:r>
      <w:r>
        <w:rPr>
          <w:rFonts w:ascii="Times New Roman" w:eastAsia="ＭＳ Ｐ明朝" w:hAnsi="Times New Roman" w:hint="eastAsia"/>
          <w:sz w:val="18"/>
          <w:szCs w:val="18"/>
        </w:rPr>
        <w:t>μ</w:t>
      </w:r>
      <w:r w:rsidR="00760E09">
        <w:rPr>
          <w:rFonts w:ascii="Times New Roman" w:eastAsia="ＭＳ Ｐ明朝" w:hAnsi="Times New Roman" w:hint="eastAsia"/>
          <w:sz w:val="18"/>
          <w:szCs w:val="18"/>
        </w:rPr>
        <w:t>，</w:t>
      </w:r>
      <w:r>
        <w:rPr>
          <w:rFonts w:ascii="Times New Roman" w:eastAsia="ＭＳ Ｐ明朝" w:hAnsi="Times New Roman" w:hint="eastAsia"/>
          <w:sz w:val="18"/>
          <w:szCs w:val="18"/>
        </w:rPr>
        <w:t>π</w:t>
      </w:r>
      <w:r w:rsidR="00760E09">
        <w:rPr>
          <w:rFonts w:ascii="Times New Roman" w:eastAsia="ＭＳ Ｐ明朝" w:hAnsi="Times New Roman" w:hint="eastAsia"/>
          <w:sz w:val="18"/>
          <w:szCs w:val="18"/>
        </w:rPr>
        <w:t>，</w:t>
      </w:r>
      <w:r>
        <w:rPr>
          <w:rFonts w:ascii="Times New Roman" w:eastAsia="ＭＳ Ｐ明朝" w:hAnsi="Times New Roman" w:hint="eastAsia"/>
          <w:sz w:val="18"/>
          <w:szCs w:val="18"/>
        </w:rPr>
        <w:t>ω」となり</w:t>
      </w:r>
      <w:r w:rsidR="00760E09">
        <w:rPr>
          <w:rFonts w:ascii="Times New Roman" w:eastAsia="ＭＳ Ｐ明朝" w:hAnsi="Times New Roman" w:hint="eastAsia"/>
          <w:sz w:val="18"/>
          <w:szCs w:val="18"/>
        </w:rPr>
        <w:t>，</w:t>
      </w:r>
      <w:r>
        <w:rPr>
          <w:rFonts w:ascii="Times New Roman" w:eastAsia="ＭＳ Ｐ明朝" w:hAnsi="Times New Roman" w:hint="eastAsia"/>
          <w:sz w:val="18"/>
          <w:szCs w:val="18"/>
        </w:rPr>
        <w:t>正しい表記（</w:t>
      </w:r>
      <w:r>
        <w:rPr>
          <w:rFonts w:ascii="Times New Roman" w:eastAsia="ＭＳ Ｐ明朝" w:hAnsi="Times New Roman"/>
          <w:sz w:val="18"/>
          <w:szCs w:val="18"/>
        </w:rPr>
        <w:t>Ω</w:t>
      </w:r>
      <w:r w:rsidR="00760E09">
        <w:rPr>
          <w:rFonts w:ascii="Times New Roman" w:eastAsia="ＭＳ Ｐ明朝" w:hAnsi="Times New Roman" w:hint="eastAsia"/>
          <w:sz w:val="18"/>
          <w:szCs w:val="18"/>
        </w:rPr>
        <w:t>，</w:t>
      </w:r>
      <w:r>
        <w:rPr>
          <w:rFonts w:ascii="Times New Roman" w:eastAsia="ＭＳ Ｐ明朝" w:hAnsi="Times New Roman"/>
          <w:sz w:val="18"/>
          <w:szCs w:val="18"/>
        </w:rPr>
        <w:t>μ</w:t>
      </w:r>
      <w:r w:rsidR="00760E09">
        <w:rPr>
          <w:rFonts w:ascii="Times New Roman" w:eastAsia="ＭＳ Ｐ明朝" w:hAnsi="Times New Roman" w:hint="eastAsia"/>
          <w:sz w:val="18"/>
          <w:szCs w:val="18"/>
        </w:rPr>
        <w:t>，</w:t>
      </w:r>
      <w:r>
        <w:rPr>
          <w:rFonts w:ascii="Times New Roman" w:eastAsia="ＭＳ Ｐ明朝" w:hAnsi="Times New Roman"/>
          <w:sz w:val="18"/>
          <w:szCs w:val="18"/>
        </w:rPr>
        <w:t>π</w:t>
      </w:r>
      <w:r w:rsidR="00760E09">
        <w:rPr>
          <w:rFonts w:ascii="Times New Roman" w:eastAsia="ＭＳ Ｐ明朝" w:hAnsi="Times New Roman" w:hint="eastAsia"/>
          <w:sz w:val="18"/>
          <w:szCs w:val="18"/>
        </w:rPr>
        <w:t>，</w:t>
      </w:r>
      <w:r>
        <w:rPr>
          <w:rFonts w:ascii="Times New Roman" w:eastAsia="ＭＳ Ｐ明朝" w:hAnsi="Times New Roman"/>
          <w:sz w:val="18"/>
          <w:szCs w:val="18"/>
        </w:rPr>
        <w:t>ω</w:t>
      </w:r>
      <w:r>
        <w:rPr>
          <w:rFonts w:ascii="Times New Roman" w:eastAsia="ＭＳ Ｐ明朝" w:hAnsi="Times New Roman" w:hint="eastAsia"/>
          <w:sz w:val="18"/>
          <w:szCs w:val="18"/>
        </w:rPr>
        <w:t>）となりません。</w:t>
      </w:r>
    </w:p>
    <w:p w14:paraId="4C871106" w14:textId="1FEEE6C6" w:rsidR="00760E09" w:rsidRDefault="00760E09" w:rsidP="00760E09">
      <w:pPr>
        <w:spacing w:line="280" w:lineRule="exact"/>
        <w:ind w:firstLineChars="100" w:firstLine="180"/>
        <w:rPr>
          <w:rFonts w:ascii="Times New Roman" w:eastAsia="ＭＳ Ｐ明朝" w:hAnsi="Times New Roman"/>
          <w:sz w:val="18"/>
          <w:szCs w:val="18"/>
        </w:rPr>
      </w:pPr>
      <w:r>
        <w:rPr>
          <w:rFonts w:ascii="Times New Roman" w:eastAsia="ＭＳ Ｐ明朝" w:hAnsi="Times New Roman" w:hint="eastAsia"/>
          <w:sz w:val="18"/>
          <w:szCs w:val="18"/>
        </w:rPr>
        <w:t>数式には次のように，式番号を割り当ててください。</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
        <w:gridCol w:w="4002"/>
        <w:gridCol w:w="426"/>
      </w:tblGrid>
      <w:tr w:rsidR="00760E09" w:rsidRPr="007F4878" w14:paraId="6B7AF2AB" w14:textId="77777777" w:rsidTr="00F73A2C">
        <w:trPr>
          <w:trHeight w:val="231"/>
        </w:trPr>
        <w:tc>
          <w:tcPr>
            <w:tcW w:w="312" w:type="pct"/>
            <w:vAlign w:val="center"/>
          </w:tcPr>
          <w:p w14:paraId="74A4E66C" w14:textId="77777777" w:rsidR="00760E09" w:rsidRPr="007F4878" w:rsidRDefault="00760E09" w:rsidP="00F73A2C">
            <w:pPr>
              <w:spacing w:line="240" w:lineRule="auto"/>
              <w:ind w:left="0" w:firstLine="0"/>
              <w:rPr>
                <w:lang w:eastAsia="ja-JP"/>
              </w:rPr>
            </w:pPr>
          </w:p>
        </w:tc>
        <w:tc>
          <w:tcPr>
            <w:tcW w:w="4242" w:type="pct"/>
            <w:vAlign w:val="center"/>
          </w:tcPr>
          <w:p w14:paraId="7528B5DE" w14:textId="77777777" w:rsidR="00760E09" w:rsidRPr="00CC04F0" w:rsidRDefault="00760E09" w:rsidP="00F73A2C">
            <w:pPr>
              <w:spacing w:line="240" w:lineRule="auto"/>
              <w:ind w:left="0" w:firstLine="0"/>
              <w:rPr>
                <w:rFonts w:ascii="Times New Roman" w:hAnsi="Times New Roman"/>
                <w:i/>
                <w:sz w:val="18"/>
                <w:szCs w:val="18"/>
                <w:lang w:eastAsia="ja-JP"/>
              </w:rPr>
            </w:pPr>
            <m:oMathPara>
              <m:oMathParaPr>
                <m:jc m:val="center"/>
              </m:oMathParaPr>
              <m:oMath>
                <m:r>
                  <w:rPr>
                    <w:rFonts w:ascii="Cambria Math" w:eastAsia="Cambria Math" w:hAnsi="Cambria Math"/>
                    <w:sz w:val="18"/>
                    <w:szCs w:val="18"/>
                  </w:rPr>
                  <m:t>A=π</m:t>
                </m:r>
                <m:sSup>
                  <m:sSupPr>
                    <m:ctrlPr>
                      <w:rPr>
                        <w:rFonts w:ascii="Cambria Math" w:eastAsia="Cambria Math" w:hAnsi="Cambria Math"/>
                        <w:sz w:val="18"/>
                        <w:szCs w:val="18"/>
                      </w:rPr>
                    </m:ctrlPr>
                  </m:sSupPr>
                  <m:e>
                    <m:r>
                      <w:rPr>
                        <w:rFonts w:ascii="Cambria Math" w:eastAsia="Cambria Math" w:hAnsi="Cambria Math"/>
                        <w:sz w:val="18"/>
                        <w:szCs w:val="18"/>
                      </w:rPr>
                      <m:t>r</m:t>
                    </m:r>
                  </m:e>
                  <m:sup>
                    <m:r>
                      <w:rPr>
                        <w:rFonts w:ascii="Cambria Math" w:eastAsia="Cambria Math" w:hAnsi="Cambria Math"/>
                        <w:sz w:val="18"/>
                        <w:szCs w:val="18"/>
                      </w:rPr>
                      <m:t>2</m:t>
                    </m:r>
                  </m:sup>
                </m:sSup>
              </m:oMath>
            </m:oMathPara>
          </w:p>
        </w:tc>
        <w:tc>
          <w:tcPr>
            <w:tcW w:w="447" w:type="pct"/>
            <w:vAlign w:val="center"/>
          </w:tcPr>
          <w:p w14:paraId="35D5F092" w14:textId="77777777" w:rsidR="00760E09" w:rsidRPr="00CC04F0" w:rsidRDefault="00760E09" w:rsidP="00F73A2C">
            <w:pPr>
              <w:spacing w:line="240" w:lineRule="auto"/>
              <w:ind w:left="0" w:firstLine="0"/>
              <w:rPr>
                <w:rFonts w:ascii="Times New Roman" w:hAnsi="Times New Roman"/>
                <w:sz w:val="18"/>
                <w:szCs w:val="18"/>
                <w:lang w:eastAsia="ja-JP"/>
              </w:rPr>
            </w:pPr>
            <w:r w:rsidRPr="00CC04F0">
              <w:rPr>
                <w:rFonts w:ascii="Times New Roman" w:hAnsi="Times New Roman"/>
                <w:sz w:val="18"/>
                <w:szCs w:val="18"/>
              </w:rPr>
              <w:t>(1)</w:t>
            </w:r>
          </w:p>
        </w:tc>
      </w:tr>
    </w:tbl>
    <w:p w14:paraId="030D7549" w14:textId="509C9037" w:rsidR="00760E09" w:rsidRDefault="00760E09" w:rsidP="004C11F4">
      <w:pPr>
        <w:spacing w:line="280" w:lineRule="exact"/>
        <w:ind w:firstLineChars="100" w:firstLine="180"/>
        <w:rPr>
          <w:rFonts w:ascii="Times New Roman" w:eastAsia="ＭＳ Ｐ明朝" w:hAnsi="Times New Roman"/>
          <w:sz w:val="18"/>
          <w:szCs w:val="18"/>
        </w:rPr>
      </w:pPr>
      <w:r>
        <w:rPr>
          <w:rFonts w:ascii="Times New Roman" w:eastAsia="ＭＳ Ｐ明朝" w:hAnsi="Times New Roman" w:hint="eastAsia"/>
          <w:sz w:val="18"/>
          <w:szCs w:val="18"/>
        </w:rPr>
        <w:t>文献を引用する場合は，参考文献の章の文献番号を上付きで添えてください</w:t>
      </w:r>
      <w:r w:rsidRPr="00760E09">
        <w:rPr>
          <w:rFonts w:ascii="Times New Roman" w:eastAsia="ＭＳ Ｐ明朝" w:hAnsi="Times New Roman" w:hint="eastAsia"/>
          <w:sz w:val="18"/>
          <w:szCs w:val="18"/>
          <w:vertAlign w:val="superscript"/>
        </w:rPr>
        <w:t>(</w:t>
      </w:r>
      <w:r w:rsidRPr="00760E09">
        <w:rPr>
          <w:rFonts w:ascii="Times New Roman" w:eastAsia="ＭＳ Ｐ明朝" w:hAnsi="Times New Roman"/>
          <w:sz w:val="18"/>
          <w:szCs w:val="18"/>
          <w:vertAlign w:val="superscript"/>
        </w:rPr>
        <w:t>1), (2)</w:t>
      </w:r>
      <w:r>
        <w:rPr>
          <w:rFonts w:ascii="Times New Roman" w:eastAsia="ＭＳ Ｐ明朝" w:hAnsi="Times New Roman" w:hint="eastAsia"/>
          <w:sz w:val="18"/>
          <w:szCs w:val="18"/>
        </w:rPr>
        <w:t>。</w:t>
      </w:r>
    </w:p>
    <w:p w14:paraId="4E8C2971" w14:textId="18A00476" w:rsidR="006F64E7" w:rsidRPr="00760E09" w:rsidRDefault="006F64E7" w:rsidP="00796059">
      <w:pPr>
        <w:spacing w:line="200" w:lineRule="exact"/>
        <w:rPr>
          <w:rFonts w:ascii="ＭＳ ゴシック" w:eastAsia="ＭＳ ゴシック"/>
          <w:sz w:val="18"/>
          <w:szCs w:val="18"/>
        </w:rPr>
      </w:pPr>
    </w:p>
    <w:p w14:paraId="721EBF0C" w14:textId="1C77C611" w:rsidR="006F64E7" w:rsidRPr="00613673" w:rsidRDefault="00225969" w:rsidP="00FA077C">
      <w:pPr>
        <w:spacing w:line="280" w:lineRule="exact"/>
        <w:rPr>
          <w:rFonts w:ascii="ＭＳ ゴシック" w:eastAsia="ＭＳ ゴシック" w:hAnsi="ＭＳ ゴシック"/>
          <w:bCs/>
          <w:sz w:val="20"/>
        </w:rPr>
      </w:pPr>
      <w:r>
        <w:rPr>
          <w:rFonts w:ascii="ＭＳ ゴシック" w:eastAsia="ＭＳ ゴシック" w:hAnsi="ＭＳ ゴシック" w:hint="eastAsia"/>
          <w:bCs/>
          <w:sz w:val="20"/>
        </w:rPr>
        <w:t>２</w:t>
      </w:r>
      <w:r w:rsidR="006F64E7" w:rsidRPr="00613673">
        <w:rPr>
          <w:rFonts w:ascii="ＭＳ ゴシック" w:eastAsia="ＭＳ ゴシック" w:hAnsi="ＭＳ ゴシック" w:hint="eastAsia"/>
          <w:bCs/>
          <w:sz w:val="20"/>
        </w:rPr>
        <w:t>．</w:t>
      </w:r>
      <w:r w:rsidR="00821297" w:rsidRPr="00613673">
        <w:rPr>
          <w:rFonts w:ascii="ＭＳ ゴシック" w:eastAsia="ＭＳ ゴシック" w:hAnsi="ＭＳ ゴシック" w:hint="eastAsia"/>
          <w:bCs/>
          <w:sz w:val="20"/>
        </w:rPr>
        <w:t>セル選択式バランス回路</w:t>
      </w:r>
    </w:p>
    <w:p w14:paraId="20942EE4" w14:textId="55526864" w:rsidR="001E088E" w:rsidRPr="00965DA7" w:rsidRDefault="00266980" w:rsidP="00821297">
      <w:pPr>
        <w:spacing w:line="280" w:lineRule="exact"/>
        <w:ind w:firstLineChars="100" w:firstLine="180"/>
        <w:rPr>
          <w:rFonts w:ascii="Times New Roman" w:eastAsia="ＭＳ Ｐ明朝" w:hAnsi="Times New Roman"/>
          <w:kern w:val="0"/>
          <w:sz w:val="18"/>
          <w:szCs w:val="18"/>
        </w:rPr>
      </w:pPr>
      <w:r w:rsidRPr="00965DA7">
        <w:rPr>
          <w:rFonts w:ascii="Times New Roman" w:eastAsia="ＭＳ Ｐ明朝" w:hAnsi="Times New Roman" w:hint="eastAsia"/>
          <w:kern w:val="0"/>
          <w:sz w:val="18"/>
          <w:szCs w:val="18"/>
        </w:rPr>
        <w:t>F</w:t>
      </w:r>
      <w:r w:rsidRPr="00965DA7">
        <w:rPr>
          <w:rFonts w:ascii="Times New Roman" w:eastAsia="ＭＳ Ｐ明朝" w:hAnsi="Times New Roman"/>
          <w:kern w:val="0"/>
          <w:sz w:val="18"/>
          <w:szCs w:val="18"/>
        </w:rPr>
        <w:t>ig</w:t>
      </w:r>
      <w:r w:rsidRPr="00965DA7">
        <w:rPr>
          <w:rFonts w:ascii="Times New Roman" w:eastAsia="ＭＳ Ｐ明朝" w:hAnsi="Times New Roman" w:hint="eastAsia"/>
          <w:kern w:val="0"/>
          <w:sz w:val="18"/>
          <w:szCs w:val="18"/>
        </w:rPr>
        <w:t xml:space="preserve">. </w:t>
      </w:r>
      <w:r w:rsidR="00847522" w:rsidRPr="00965DA7">
        <w:rPr>
          <w:rFonts w:ascii="Times New Roman" w:eastAsia="ＭＳ Ｐ明朝" w:hAnsi="Times New Roman"/>
          <w:kern w:val="0"/>
          <w:sz w:val="18"/>
          <w:szCs w:val="18"/>
        </w:rPr>
        <w:t>1</w:t>
      </w:r>
      <w:r w:rsidRPr="00965DA7">
        <w:rPr>
          <w:rFonts w:ascii="Times New Roman" w:eastAsia="ＭＳ Ｐ明朝" w:hAnsi="Times New Roman" w:hint="eastAsia"/>
          <w:kern w:val="0"/>
          <w:sz w:val="18"/>
          <w:szCs w:val="18"/>
        </w:rPr>
        <w:t>に</w:t>
      </w:r>
      <w:r w:rsidR="00ED15DC">
        <w:rPr>
          <w:rFonts w:ascii="Times New Roman" w:eastAsia="ＭＳ Ｐ明朝" w:hAnsi="Times New Roman" w:hint="eastAsia"/>
          <w:kern w:val="0"/>
          <w:sz w:val="18"/>
          <w:szCs w:val="18"/>
        </w:rPr>
        <w:t>D</w:t>
      </w:r>
      <w:r w:rsidR="00ED15DC">
        <w:rPr>
          <w:rFonts w:ascii="Times New Roman" w:eastAsia="ＭＳ Ｐ明朝" w:hAnsi="Times New Roman"/>
          <w:kern w:val="0"/>
          <w:sz w:val="18"/>
          <w:szCs w:val="18"/>
        </w:rPr>
        <w:t>ual Active Bridge (</w:t>
      </w:r>
      <w:r w:rsidR="004456C3" w:rsidRPr="00965DA7">
        <w:rPr>
          <w:rFonts w:ascii="Times New Roman" w:eastAsia="ＭＳ Ｐ明朝" w:hAnsi="Times New Roman" w:hint="eastAsia"/>
          <w:kern w:val="0"/>
          <w:sz w:val="18"/>
          <w:szCs w:val="18"/>
        </w:rPr>
        <w:t>D</w:t>
      </w:r>
      <w:r w:rsidR="004456C3" w:rsidRPr="00965DA7">
        <w:rPr>
          <w:rFonts w:ascii="Times New Roman" w:eastAsia="ＭＳ Ｐ明朝" w:hAnsi="Times New Roman"/>
          <w:kern w:val="0"/>
          <w:sz w:val="18"/>
          <w:szCs w:val="18"/>
        </w:rPr>
        <w:t>AB</w:t>
      </w:r>
      <w:r w:rsidR="00ED15DC">
        <w:rPr>
          <w:rFonts w:ascii="Times New Roman" w:eastAsia="ＭＳ Ｐ明朝" w:hAnsi="Times New Roman"/>
          <w:kern w:val="0"/>
          <w:sz w:val="18"/>
          <w:szCs w:val="18"/>
        </w:rPr>
        <w:t>)</w:t>
      </w:r>
      <w:r w:rsidR="004456C3" w:rsidRPr="00965DA7">
        <w:rPr>
          <w:rFonts w:ascii="Times New Roman" w:eastAsia="ＭＳ Ｐ明朝" w:hAnsi="Times New Roman" w:hint="eastAsia"/>
          <w:kern w:val="0"/>
          <w:sz w:val="18"/>
          <w:szCs w:val="18"/>
        </w:rPr>
        <w:t>コンバータを</w:t>
      </w:r>
      <w:r w:rsidR="002864E4" w:rsidRPr="00965DA7">
        <w:rPr>
          <w:rFonts w:ascii="Times New Roman" w:eastAsia="ＭＳ Ｐ明朝" w:hAnsi="Times New Roman" w:hint="eastAsia"/>
          <w:kern w:val="0"/>
          <w:sz w:val="18"/>
          <w:szCs w:val="18"/>
        </w:rPr>
        <w:t>用いた</w:t>
      </w:r>
      <w:r w:rsidR="004456C3" w:rsidRPr="00965DA7">
        <w:rPr>
          <w:rFonts w:ascii="Times New Roman" w:eastAsia="ＭＳ Ｐ明朝" w:hAnsi="Times New Roman" w:hint="eastAsia"/>
          <w:kern w:val="0"/>
          <w:sz w:val="18"/>
          <w:szCs w:val="18"/>
        </w:rPr>
        <w:t>交流加熱機能付き</w:t>
      </w:r>
      <w:r w:rsidR="004456C3" w:rsidRPr="00965DA7">
        <w:rPr>
          <w:rFonts w:ascii="Times New Roman" w:eastAsia="ＭＳ Ｐ明朝" w:hAnsi="Times New Roman" w:hint="eastAsia"/>
          <w:kern w:val="0"/>
          <w:sz w:val="18"/>
          <w:szCs w:val="18"/>
        </w:rPr>
        <w:t>4</w:t>
      </w:r>
      <w:r w:rsidR="004456C3" w:rsidRPr="00965DA7">
        <w:rPr>
          <w:rFonts w:ascii="Times New Roman" w:eastAsia="ＭＳ Ｐ明朝" w:hAnsi="Times New Roman" w:hint="eastAsia"/>
          <w:kern w:val="0"/>
          <w:sz w:val="18"/>
          <w:szCs w:val="18"/>
        </w:rPr>
        <w:t>セル用セル選択式バランス回路を示す。</w:t>
      </w:r>
      <w:r w:rsidR="00821297" w:rsidRPr="00965DA7">
        <w:rPr>
          <w:rFonts w:ascii="Times New Roman" w:eastAsia="ＭＳ Ｐ明朝" w:hAnsi="Times New Roman" w:hint="eastAsia"/>
          <w:kern w:val="0"/>
          <w:sz w:val="18"/>
          <w:szCs w:val="18"/>
        </w:rPr>
        <w:t>本</w:t>
      </w:r>
      <w:r w:rsidR="000E7C4D" w:rsidRPr="00965DA7">
        <w:rPr>
          <w:rFonts w:ascii="Times New Roman" w:eastAsia="ＭＳ Ｐ明朝" w:hAnsi="Times New Roman" w:hint="eastAsia"/>
          <w:kern w:val="0"/>
          <w:sz w:val="18"/>
          <w:szCs w:val="18"/>
        </w:rPr>
        <w:t>回路ではセル電圧ばらつきを解消するセルバランスモードと</w:t>
      </w:r>
      <w:r w:rsidR="00821297" w:rsidRPr="00965DA7">
        <w:rPr>
          <w:rFonts w:ascii="Times New Roman" w:eastAsia="ＭＳ Ｐ明朝" w:hAnsi="Times New Roman" w:hint="eastAsia"/>
          <w:kern w:val="0"/>
          <w:sz w:val="18"/>
          <w:szCs w:val="18"/>
        </w:rPr>
        <w:t>，</w:t>
      </w:r>
      <w:r w:rsidR="000E7C4D" w:rsidRPr="00965DA7">
        <w:rPr>
          <w:rFonts w:ascii="Times New Roman" w:eastAsia="ＭＳ Ｐ明朝" w:hAnsi="Times New Roman" w:hint="eastAsia"/>
          <w:kern w:val="0"/>
          <w:sz w:val="18"/>
          <w:szCs w:val="18"/>
        </w:rPr>
        <w:t>放電容量の低下を抑制するための交流加熱モードを有する。</w:t>
      </w:r>
    </w:p>
    <w:p w14:paraId="6FD79A4C" w14:textId="62F8A66B" w:rsidR="001E088E" w:rsidRPr="00965DA7" w:rsidRDefault="00544D88" w:rsidP="00FA077C">
      <w:pPr>
        <w:spacing w:line="280" w:lineRule="exact"/>
        <w:ind w:firstLineChars="100" w:firstLine="180"/>
        <w:rPr>
          <w:rFonts w:ascii="Times New Roman" w:eastAsia="ＭＳ Ｐ明朝" w:hAnsi="Times New Roman"/>
          <w:kern w:val="0"/>
          <w:sz w:val="18"/>
          <w:szCs w:val="18"/>
        </w:rPr>
      </w:pPr>
      <w:r w:rsidRPr="00965DA7">
        <w:rPr>
          <w:rFonts w:ascii="Times New Roman" w:eastAsia="ＭＳ Ｐ明朝" w:hAnsi="Times New Roman" w:hint="eastAsia"/>
          <w:kern w:val="0"/>
          <w:sz w:val="18"/>
          <w:szCs w:val="18"/>
        </w:rPr>
        <w:t>セル</w:t>
      </w:r>
      <w:r w:rsidR="001E088E" w:rsidRPr="00965DA7">
        <w:rPr>
          <w:rFonts w:ascii="Times New Roman" w:eastAsia="ＭＳ Ｐ明朝" w:hAnsi="Times New Roman"/>
          <w:kern w:val="0"/>
          <w:sz w:val="18"/>
          <w:szCs w:val="18"/>
        </w:rPr>
        <w:t>バランス</w:t>
      </w:r>
      <w:r w:rsidR="00902EB6" w:rsidRPr="00965DA7">
        <w:rPr>
          <w:rFonts w:ascii="Times New Roman" w:eastAsia="ＭＳ Ｐ明朝" w:hAnsi="Times New Roman" w:hint="eastAsia"/>
          <w:kern w:val="0"/>
          <w:sz w:val="18"/>
          <w:szCs w:val="18"/>
        </w:rPr>
        <w:t>モード</w:t>
      </w:r>
      <w:r w:rsidR="005B0E78" w:rsidRPr="00965DA7">
        <w:rPr>
          <w:rFonts w:ascii="Times New Roman" w:eastAsia="ＭＳ Ｐ明朝" w:hAnsi="Times New Roman" w:hint="eastAsia"/>
          <w:kern w:val="0"/>
          <w:sz w:val="18"/>
          <w:szCs w:val="18"/>
        </w:rPr>
        <w:t>で</w:t>
      </w:r>
      <w:r w:rsidR="00902EB6" w:rsidRPr="00965DA7">
        <w:rPr>
          <w:rFonts w:ascii="Times New Roman" w:eastAsia="ＭＳ Ｐ明朝" w:hAnsi="Times New Roman" w:hint="eastAsia"/>
          <w:kern w:val="0"/>
          <w:sz w:val="18"/>
          <w:szCs w:val="18"/>
        </w:rPr>
        <w:t>は</w:t>
      </w:r>
      <w:r w:rsidR="00760E09">
        <w:rPr>
          <w:rFonts w:ascii="Times New Roman" w:eastAsia="ＭＳ Ｐ明朝" w:hAnsi="Times New Roman" w:hint="eastAsia"/>
          <w:kern w:val="0"/>
          <w:sz w:val="18"/>
          <w:szCs w:val="18"/>
        </w:rPr>
        <w:t>，</w:t>
      </w:r>
      <w:r w:rsidR="00C0319C" w:rsidRPr="00965DA7">
        <w:rPr>
          <w:rFonts w:ascii="Times New Roman" w:eastAsia="ＭＳ Ｐ明朝" w:hAnsi="Times New Roman" w:hint="eastAsia"/>
          <w:kern w:val="0"/>
          <w:sz w:val="18"/>
          <w:szCs w:val="18"/>
        </w:rPr>
        <w:t>スイッチング周波数</w:t>
      </w:r>
      <w:r w:rsidR="00FA077C" w:rsidRPr="00965DA7">
        <w:rPr>
          <w:rFonts w:ascii="Times New Roman" w:eastAsia="ＭＳ Ｐ明朝" w:hAnsi="Times New Roman" w:hint="eastAsia"/>
          <w:kern w:val="0"/>
          <w:sz w:val="18"/>
          <w:szCs w:val="18"/>
        </w:rPr>
        <w:t>を</w:t>
      </w:r>
      <w:r w:rsidR="003F219D" w:rsidRPr="00965DA7">
        <w:rPr>
          <w:rFonts w:ascii="Times New Roman" w:eastAsia="ＭＳ Ｐ明朝" w:hAnsi="Times New Roman" w:hint="eastAsia"/>
          <w:kern w:val="0"/>
          <w:sz w:val="18"/>
          <w:szCs w:val="18"/>
        </w:rPr>
        <w:t>数百</w:t>
      </w:r>
      <w:r w:rsidR="003F219D" w:rsidRPr="00965DA7">
        <w:rPr>
          <w:rFonts w:ascii="Times New Roman" w:eastAsia="ＭＳ Ｐ明朝" w:hAnsi="Times New Roman"/>
          <w:kern w:val="0"/>
          <w:sz w:val="18"/>
          <w:szCs w:val="18"/>
        </w:rPr>
        <w:t>kHz</w:t>
      </w:r>
      <w:r w:rsidR="00C0319C" w:rsidRPr="00965DA7">
        <w:rPr>
          <w:rFonts w:ascii="Times New Roman" w:eastAsia="ＭＳ Ｐ明朝" w:hAnsi="Times New Roman" w:hint="eastAsia"/>
          <w:kern w:val="0"/>
          <w:sz w:val="18"/>
          <w:szCs w:val="18"/>
        </w:rPr>
        <w:t>と</w:t>
      </w:r>
      <w:r w:rsidR="00821297" w:rsidRPr="00965DA7">
        <w:rPr>
          <w:rFonts w:ascii="Times New Roman" w:eastAsia="ＭＳ Ｐ明朝" w:hAnsi="Times New Roman" w:hint="eastAsia"/>
          <w:kern w:val="0"/>
          <w:sz w:val="18"/>
          <w:szCs w:val="18"/>
        </w:rPr>
        <w:t>し，</w:t>
      </w:r>
      <w:r w:rsidR="006662FD" w:rsidRPr="00965DA7">
        <w:rPr>
          <w:rFonts w:ascii="Times New Roman" w:eastAsia="ＭＳ Ｐ明朝" w:hAnsi="Times New Roman" w:hint="eastAsia"/>
          <w:kern w:val="0"/>
          <w:sz w:val="18"/>
          <w:szCs w:val="18"/>
        </w:rPr>
        <w:t>セル選択スイッチにより電力分配されるセルを選択</w:t>
      </w:r>
      <w:r w:rsidR="00821297" w:rsidRPr="00965DA7">
        <w:rPr>
          <w:rFonts w:ascii="Times New Roman" w:eastAsia="ＭＳ Ｐ明朝" w:hAnsi="Times New Roman" w:hint="eastAsia"/>
          <w:kern w:val="0"/>
          <w:sz w:val="18"/>
          <w:szCs w:val="18"/>
        </w:rPr>
        <w:t>する。加えて</w:t>
      </w:r>
      <w:r w:rsidR="00AE51CE" w:rsidRPr="00965DA7">
        <w:rPr>
          <w:rFonts w:ascii="Times New Roman" w:eastAsia="ＭＳ Ｐ明朝" w:hAnsi="Times New Roman" w:hint="eastAsia"/>
          <w:kern w:val="0"/>
          <w:sz w:val="18"/>
          <w:szCs w:val="18"/>
        </w:rPr>
        <w:t>D</w:t>
      </w:r>
      <w:r w:rsidR="00AE51CE" w:rsidRPr="00965DA7">
        <w:rPr>
          <w:rFonts w:ascii="Times New Roman" w:eastAsia="ＭＳ Ｐ明朝" w:hAnsi="Times New Roman"/>
          <w:kern w:val="0"/>
          <w:sz w:val="18"/>
          <w:szCs w:val="18"/>
        </w:rPr>
        <w:t>AB</w:t>
      </w:r>
      <w:r w:rsidR="00AE51CE" w:rsidRPr="00965DA7">
        <w:rPr>
          <w:rFonts w:ascii="Times New Roman" w:eastAsia="ＭＳ Ｐ明朝" w:hAnsi="Times New Roman" w:hint="eastAsia"/>
          <w:kern w:val="0"/>
          <w:sz w:val="18"/>
          <w:szCs w:val="18"/>
        </w:rPr>
        <w:t>コンバータの</w:t>
      </w:r>
      <w:r w:rsidR="00C0319C" w:rsidRPr="00965DA7">
        <w:rPr>
          <w:rFonts w:ascii="Times New Roman" w:eastAsia="ＭＳ Ｐ明朝" w:hAnsi="Times New Roman" w:hint="eastAsia"/>
          <w:kern w:val="0"/>
          <w:sz w:val="18"/>
          <w:szCs w:val="18"/>
        </w:rPr>
        <w:t>位相シフト制御による</w:t>
      </w:r>
      <w:r w:rsidR="007C364E" w:rsidRPr="00965DA7">
        <w:rPr>
          <w:rFonts w:ascii="Times New Roman" w:eastAsia="ＭＳ Ｐ明朝" w:hAnsi="Times New Roman" w:hint="eastAsia"/>
          <w:kern w:val="0"/>
          <w:sz w:val="18"/>
          <w:szCs w:val="18"/>
        </w:rPr>
        <w:t>双方向</w:t>
      </w:r>
      <w:r w:rsidR="00C0319C" w:rsidRPr="00965DA7">
        <w:rPr>
          <w:rFonts w:ascii="Times New Roman" w:eastAsia="ＭＳ Ｐ明朝" w:hAnsi="Times New Roman" w:hint="eastAsia"/>
          <w:kern w:val="0"/>
          <w:sz w:val="18"/>
          <w:szCs w:val="18"/>
        </w:rPr>
        <w:t>の電力伝送により</w:t>
      </w:r>
      <w:r w:rsidR="007C364E" w:rsidRPr="00965DA7">
        <w:rPr>
          <w:rFonts w:ascii="Times New Roman" w:eastAsia="ＭＳ Ｐ明朝" w:hAnsi="Times New Roman" w:hint="eastAsia"/>
          <w:kern w:val="0"/>
          <w:sz w:val="18"/>
          <w:szCs w:val="18"/>
        </w:rPr>
        <w:t>，</w:t>
      </w:r>
      <w:r w:rsidR="007720B3" w:rsidRPr="00965DA7">
        <w:rPr>
          <w:rFonts w:ascii="Times New Roman" w:eastAsia="ＭＳ Ｐ明朝" w:hAnsi="Times New Roman" w:hint="eastAsia"/>
          <w:kern w:val="0"/>
          <w:sz w:val="18"/>
          <w:szCs w:val="18"/>
        </w:rPr>
        <w:t>セル</w:t>
      </w:r>
      <w:r w:rsidR="00C0319C" w:rsidRPr="00965DA7">
        <w:rPr>
          <w:rFonts w:ascii="Times New Roman" w:eastAsia="ＭＳ Ｐ明朝" w:hAnsi="Times New Roman" w:hint="eastAsia"/>
          <w:kern w:val="0"/>
          <w:sz w:val="18"/>
          <w:szCs w:val="18"/>
        </w:rPr>
        <w:t>間の</w:t>
      </w:r>
      <w:r w:rsidR="001E088E" w:rsidRPr="00965DA7">
        <w:rPr>
          <w:rFonts w:ascii="Times New Roman" w:eastAsia="ＭＳ Ｐ明朝" w:hAnsi="Times New Roman" w:hint="eastAsia"/>
          <w:kern w:val="0"/>
          <w:sz w:val="18"/>
          <w:szCs w:val="18"/>
        </w:rPr>
        <w:t>電圧ばらつきを解消する。</w:t>
      </w:r>
    </w:p>
    <w:p w14:paraId="3D473BAA" w14:textId="5E5E9EB4" w:rsidR="009C698F" w:rsidRDefault="0080046A" w:rsidP="00FA077C">
      <w:pPr>
        <w:spacing w:line="280" w:lineRule="exact"/>
        <w:ind w:firstLineChars="100" w:firstLine="180"/>
        <w:rPr>
          <w:rFonts w:ascii="ＭＳ ゴシック" w:eastAsia="ＭＳ ゴシック" w:hAnsi="ＭＳ ゴシック"/>
          <w:sz w:val="18"/>
          <w:szCs w:val="18"/>
        </w:rPr>
      </w:pPr>
      <w:r w:rsidRPr="00965DA7">
        <w:rPr>
          <w:rFonts w:ascii="Times New Roman" w:eastAsia="ＭＳ Ｐ明朝" w:hAnsi="Times New Roman" w:hint="eastAsia"/>
          <w:kern w:val="0"/>
          <w:sz w:val="18"/>
          <w:szCs w:val="18"/>
        </w:rPr>
        <w:t>交流加熱</w:t>
      </w:r>
      <w:r w:rsidR="003F219D" w:rsidRPr="00965DA7">
        <w:rPr>
          <w:rFonts w:ascii="Times New Roman" w:eastAsia="ＭＳ Ｐ明朝" w:hAnsi="Times New Roman" w:hint="eastAsia"/>
          <w:kern w:val="0"/>
          <w:sz w:val="18"/>
          <w:szCs w:val="18"/>
        </w:rPr>
        <w:t>モード</w:t>
      </w:r>
      <w:r w:rsidR="005B0E78" w:rsidRPr="00965DA7">
        <w:rPr>
          <w:rFonts w:ascii="Times New Roman" w:eastAsia="ＭＳ Ｐ明朝" w:hAnsi="Times New Roman" w:hint="eastAsia"/>
          <w:kern w:val="0"/>
          <w:sz w:val="18"/>
          <w:szCs w:val="18"/>
        </w:rPr>
        <w:t>で</w:t>
      </w:r>
      <w:r w:rsidRPr="00965DA7">
        <w:rPr>
          <w:rFonts w:ascii="Times New Roman" w:eastAsia="ＭＳ Ｐ明朝" w:hAnsi="Times New Roman" w:hint="eastAsia"/>
          <w:kern w:val="0"/>
          <w:sz w:val="18"/>
          <w:szCs w:val="18"/>
        </w:rPr>
        <w:t>は</w:t>
      </w:r>
      <w:r w:rsidR="00690B1F" w:rsidRPr="00965DA7">
        <w:rPr>
          <w:rFonts w:ascii="Times New Roman" w:eastAsia="ＭＳ Ｐ明朝" w:hAnsi="Times New Roman" w:hint="eastAsia"/>
          <w:kern w:val="0"/>
          <w:sz w:val="18"/>
          <w:szCs w:val="18"/>
        </w:rPr>
        <w:t>，</w:t>
      </w:r>
      <w:r w:rsidR="00EA5984" w:rsidRPr="00965DA7">
        <w:rPr>
          <w:rFonts w:ascii="Times New Roman" w:eastAsia="ＭＳ Ｐ明朝" w:hAnsi="Times New Roman" w:hint="eastAsia"/>
          <w:kern w:val="0"/>
          <w:sz w:val="18"/>
          <w:szCs w:val="18"/>
        </w:rPr>
        <w:t>スイッチング周波数を数</w:t>
      </w:r>
      <w:r w:rsidR="00EA5984" w:rsidRPr="00965DA7">
        <w:rPr>
          <w:rFonts w:ascii="Times New Roman" w:eastAsia="ＭＳ Ｐ明朝" w:hAnsi="Times New Roman"/>
          <w:kern w:val="0"/>
          <w:sz w:val="18"/>
          <w:szCs w:val="18"/>
        </w:rPr>
        <w:t>kHz</w:t>
      </w:r>
      <w:r w:rsidR="00EA5984" w:rsidRPr="00965DA7">
        <w:rPr>
          <w:rFonts w:ascii="Times New Roman" w:eastAsia="ＭＳ Ｐ明朝" w:hAnsi="Times New Roman" w:hint="eastAsia"/>
          <w:kern w:val="0"/>
          <w:sz w:val="18"/>
          <w:szCs w:val="18"/>
        </w:rPr>
        <w:t>とし，</w:t>
      </w:r>
      <w:r w:rsidR="00977756" w:rsidRPr="00965DA7">
        <w:rPr>
          <w:rFonts w:ascii="Times New Roman" w:eastAsia="ＭＳ Ｐ明朝" w:hAnsi="Times New Roman" w:hint="eastAsia"/>
          <w:kern w:val="0"/>
          <w:sz w:val="18"/>
          <w:szCs w:val="18"/>
        </w:rPr>
        <w:t>スイッチングレグ</w:t>
      </w:r>
      <w:r w:rsidR="00AE51CE" w:rsidRPr="00965DA7">
        <w:rPr>
          <w:rFonts w:ascii="Times New Roman" w:eastAsia="ＭＳ Ｐ明朝" w:hAnsi="Times New Roman"/>
          <w:kern w:val="0"/>
          <w:sz w:val="18"/>
          <w:szCs w:val="18"/>
        </w:rPr>
        <w:t>Q</w:t>
      </w:r>
      <w:r w:rsidR="00AE51CE" w:rsidRPr="00613673">
        <w:rPr>
          <w:rFonts w:ascii="Times New Roman" w:eastAsia="ＭＳ Ｐ明朝" w:hAnsi="Times New Roman"/>
          <w:kern w:val="0"/>
          <w:sz w:val="18"/>
          <w:szCs w:val="18"/>
          <w:vertAlign w:val="subscript"/>
        </w:rPr>
        <w:t>1L</w:t>
      </w:r>
      <w:r w:rsidR="00AE51CE" w:rsidRPr="00965DA7">
        <w:rPr>
          <w:rFonts w:ascii="Times New Roman" w:eastAsia="ＭＳ Ｐ明朝" w:hAnsi="Times New Roman"/>
          <w:kern w:val="0"/>
          <w:sz w:val="18"/>
          <w:szCs w:val="18"/>
        </w:rPr>
        <w:t>–Q</w:t>
      </w:r>
      <w:r w:rsidR="00AE51CE" w:rsidRPr="00613673">
        <w:rPr>
          <w:rFonts w:ascii="Times New Roman" w:eastAsia="ＭＳ Ｐ明朝" w:hAnsi="Times New Roman"/>
          <w:kern w:val="0"/>
          <w:sz w:val="18"/>
          <w:szCs w:val="18"/>
          <w:vertAlign w:val="subscript"/>
        </w:rPr>
        <w:t>1H</w:t>
      </w:r>
      <w:r w:rsidR="00977756" w:rsidRPr="00965DA7">
        <w:rPr>
          <w:rFonts w:ascii="Times New Roman" w:eastAsia="ＭＳ Ｐ明朝" w:hAnsi="Times New Roman" w:hint="eastAsia"/>
          <w:kern w:val="0"/>
          <w:sz w:val="18"/>
          <w:szCs w:val="18"/>
        </w:rPr>
        <w:t>のみ駆動</w:t>
      </w:r>
      <w:r w:rsidR="00F846E4" w:rsidRPr="00965DA7">
        <w:rPr>
          <w:rFonts w:ascii="Times New Roman" w:eastAsia="ＭＳ Ｐ明朝" w:hAnsi="Times New Roman" w:hint="eastAsia"/>
          <w:kern w:val="0"/>
          <w:sz w:val="18"/>
          <w:szCs w:val="18"/>
        </w:rPr>
        <w:t>す</w:t>
      </w:r>
      <w:r w:rsidR="00EA5984" w:rsidRPr="00965DA7">
        <w:rPr>
          <w:rFonts w:ascii="Times New Roman" w:eastAsia="ＭＳ Ｐ明朝" w:hAnsi="Times New Roman" w:hint="eastAsia"/>
          <w:kern w:val="0"/>
          <w:sz w:val="18"/>
          <w:szCs w:val="18"/>
        </w:rPr>
        <w:t>る。</w:t>
      </w:r>
      <w:r w:rsidRPr="00965DA7">
        <w:rPr>
          <w:rFonts w:ascii="Times New Roman" w:eastAsia="ＭＳ Ｐ明朝" w:hAnsi="Times New Roman" w:hint="eastAsia"/>
          <w:kern w:val="0"/>
          <w:sz w:val="18"/>
          <w:szCs w:val="18"/>
        </w:rPr>
        <w:t>漏れ</w:t>
      </w:r>
      <w:r w:rsidR="00977756" w:rsidRPr="00965DA7">
        <w:rPr>
          <w:rFonts w:ascii="Times New Roman" w:eastAsia="ＭＳ Ｐ明朝" w:hAnsi="Times New Roman" w:hint="eastAsia"/>
          <w:kern w:val="0"/>
          <w:sz w:val="18"/>
          <w:szCs w:val="18"/>
        </w:rPr>
        <w:t>インダクタンス</w:t>
      </w:r>
      <w:proofErr w:type="spellStart"/>
      <w:r w:rsidRPr="00965DA7">
        <w:rPr>
          <w:rFonts w:ascii="Times New Roman" w:eastAsia="ＭＳ Ｐ明朝" w:hAnsi="Times New Roman" w:hint="eastAsia"/>
          <w:kern w:val="0"/>
          <w:sz w:val="18"/>
          <w:szCs w:val="18"/>
        </w:rPr>
        <w:t>L</w:t>
      </w:r>
      <w:r w:rsidRPr="00613673">
        <w:rPr>
          <w:rFonts w:ascii="Times New Roman" w:eastAsia="ＭＳ Ｐ明朝" w:hAnsi="Times New Roman"/>
          <w:kern w:val="0"/>
          <w:sz w:val="18"/>
          <w:szCs w:val="18"/>
          <w:vertAlign w:val="subscript"/>
        </w:rPr>
        <w:t>k</w:t>
      </w:r>
      <w:r w:rsidR="00345601" w:rsidRPr="00613673">
        <w:rPr>
          <w:rFonts w:ascii="Times New Roman" w:eastAsia="ＭＳ Ｐ明朝" w:hAnsi="Times New Roman"/>
          <w:kern w:val="0"/>
          <w:sz w:val="18"/>
          <w:szCs w:val="18"/>
          <w:vertAlign w:val="subscript"/>
        </w:rPr>
        <w:t>g</w:t>
      </w:r>
      <w:proofErr w:type="spellEnd"/>
      <w:r w:rsidR="00760E09">
        <w:rPr>
          <w:rFonts w:ascii="Times New Roman" w:eastAsia="ＭＳ Ｐ明朝" w:hAnsi="Times New Roman" w:hint="eastAsia"/>
          <w:kern w:val="0"/>
          <w:sz w:val="18"/>
          <w:szCs w:val="18"/>
        </w:rPr>
        <w:t>，</w:t>
      </w:r>
      <w:r w:rsidRPr="00965DA7">
        <w:rPr>
          <w:rFonts w:ascii="Times New Roman" w:eastAsia="ＭＳ Ｐ明朝" w:hAnsi="Times New Roman" w:hint="eastAsia"/>
          <w:kern w:val="0"/>
          <w:sz w:val="18"/>
          <w:szCs w:val="18"/>
        </w:rPr>
        <w:t>励磁</w:t>
      </w:r>
      <w:r w:rsidR="00977756" w:rsidRPr="00965DA7">
        <w:rPr>
          <w:rFonts w:ascii="Times New Roman" w:eastAsia="ＭＳ Ｐ明朝" w:hAnsi="Times New Roman" w:hint="eastAsia"/>
          <w:kern w:val="0"/>
          <w:sz w:val="18"/>
          <w:szCs w:val="18"/>
        </w:rPr>
        <w:t>インダクタンス</w:t>
      </w:r>
      <w:proofErr w:type="spellStart"/>
      <w:r w:rsidRPr="00965DA7">
        <w:rPr>
          <w:rFonts w:ascii="Times New Roman" w:eastAsia="ＭＳ Ｐ明朝" w:hAnsi="Times New Roman" w:hint="eastAsia"/>
          <w:kern w:val="0"/>
          <w:sz w:val="18"/>
          <w:szCs w:val="18"/>
        </w:rPr>
        <w:t>L</w:t>
      </w:r>
      <w:r w:rsidRPr="00613673">
        <w:rPr>
          <w:rFonts w:ascii="Times New Roman" w:eastAsia="ＭＳ Ｐ明朝" w:hAnsi="Times New Roman"/>
          <w:kern w:val="0"/>
          <w:sz w:val="18"/>
          <w:szCs w:val="18"/>
          <w:vertAlign w:val="subscript"/>
        </w:rPr>
        <w:t>mg</w:t>
      </w:r>
      <w:proofErr w:type="spellEnd"/>
      <w:r w:rsidR="00760E09">
        <w:rPr>
          <w:rFonts w:ascii="Times New Roman" w:eastAsia="ＭＳ Ｐ明朝" w:hAnsi="Times New Roman" w:hint="eastAsia"/>
          <w:kern w:val="0"/>
          <w:sz w:val="18"/>
          <w:szCs w:val="18"/>
        </w:rPr>
        <w:t>，</w:t>
      </w:r>
      <w:r w:rsidRPr="00965DA7">
        <w:rPr>
          <w:rFonts w:ascii="Times New Roman" w:eastAsia="ＭＳ Ｐ明朝" w:hAnsi="Times New Roman" w:hint="eastAsia"/>
          <w:kern w:val="0"/>
          <w:sz w:val="18"/>
          <w:szCs w:val="18"/>
        </w:rPr>
        <w:t>コンデンサ</w:t>
      </w:r>
      <w:r w:rsidR="00902EB6" w:rsidRPr="00965DA7">
        <w:rPr>
          <w:rFonts w:ascii="Times New Roman" w:eastAsia="ＭＳ Ｐ明朝" w:hAnsi="Times New Roman" w:hint="eastAsia"/>
          <w:kern w:val="0"/>
          <w:sz w:val="18"/>
          <w:szCs w:val="18"/>
        </w:rPr>
        <w:t>C</w:t>
      </w:r>
      <w:r w:rsidR="00902EB6" w:rsidRPr="00225969">
        <w:rPr>
          <w:rFonts w:ascii="Times New Roman" w:eastAsia="ＭＳ Ｐ明朝" w:hAnsi="Times New Roman"/>
          <w:kern w:val="0"/>
          <w:sz w:val="18"/>
          <w:szCs w:val="18"/>
          <w:vertAlign w:val="subscript"/>
        </w:rPr>
        <w:t>1</w:t>
      </w:r>
      <w:r w:rsidR="00902EB6" w:rsidRPr="00965DA7">
        <w:rPr>
          <w:rFonts w:ascii="Times New Roman" w:eastAsia="ＭＳ Ｐ明朝" w:hAnsi="Times New Roman" w:hint="eastAsia"/>
          <w:kern w:val="0"/>
          <w:sz w:val="18"/>
          <w:szCs w:val="18"/>
        </w:rPr>
        <w:t>，</w:t>
      </w:r>
      <w:r w:rsidR="00902EB6" w:rsidRPr="00965DA7">
        <w:rPr>
          <w:rFonts w:ascii="Times New Roman" w:eastAsia="ＭＳ Ｐ明朝" w:hAnsi="Times New Roman" w:hint="eastAsia"/>
          <w:kern w:val="0"/>
          <w:sz w:val="18"/>
          <w:szCs w:val="18"/>
        </w:rPr>
        <w:t>C</w:t>
      </w:r>
      <w:r w:rsidR="00902EB6" w:rsidRPr="00225969">
        <w:rPr>
          <w:rFonts w:ascii="Times New Roman" w:eastAsia="ＭＳ Ｐ明朝" w:hAnsi="Times New Roman"/>
          <w:kern w:val="0"/>
          <w:sz w:val="18"/>
          <w:szCs w:val="18"/>
          <w:vertAlign w:val="subscript"/>
        </w:rPr>
        <w:t>2</w:t>
      </w:r>
      <w:r w:rsidR="00902EB6" w:rsidRPr="00965DA7">
        <w:rPr>
          <w:rFonts w:ascii="Times New Roman" w:eastAsia="ＭＳ Ｐ明朝" w:hAnsi="Times New Roman" w:hint="eastAsia"/>
          <w:kern w:val="0"/>
          <w:sz w:val="18"/>
          <w:szCs w:val="18"/>
        </w:rPr>
        <w:t>，</w:t>
      </w:r>
      <w:r w:rsidRPr="00965DA7">
        <w:rPr>
          <w:rFonts w:ascii="Times New Roman" w:eastAsia="ＭＳ Ｐ明朝" w:hAnsi="Times New Roman" w:hint="eastAsia"/>
          <w:kern w:val="0"/>
          <w:sz w:val="18"/>
          <w:szCs w:val="18"/>
        </w:rPr>
        <w:t>C</w:t>
      </w:r>
      <w:r w:rsidRPr="00225969">
        <w:rPr>
          <w:rFonts w:ascii="Times New Roman" w:eastAsia="ＭＳ Ｐ明朝" w:hAnsi="Times New Roman"/>
          <w:kern w:val="0"/>
          <w:sz w:val="18"/>
          <w:szCs w:val="18"/>
          <w:vertAlign w:val="subscript"/>
        </w:rPr>
        <w:t>3</w:t>
      </w:r>
      <w:r w:rsidR="00F846E4" w:rsidRPr="00965DA7">
        <w:rPr>
          <w:rFonts w:ascii="Times New Roman" w:eastAsia="ＭＳ Ｐ明朝" w:hAnsi="Times New Roman" w:hint="eastAsia"/>
          <w:kern w:val="0"/>
          <w:sz w:val="18"/>
          <w:szCs w:val="18"/>
        </w:rPr>
        <w:t>による</w:t>
      </w:r>
      <w:r w:rsidR="00FA077C" w:rsidRPr="00965DA7">
        <w:rPr>
          <w:rFonts w:ascii="Times New Roman" w:eastAsia="ＭＳ Ｐ明朝" w:hAnsi="Times New Roman" w:hint="eastAsia"/>
          <w:kern w:val="0"/>
          <w:sz w:val="18"/>
          <w:szCs w:val="18"/>
        </w:rPr>
        <w:t>共振</w:t>
      </w:r>
      <w:r w:rsidR="000C79B8" w:rsidRPr="00965DA7">
        <w:rPr>
          <w:rFonts w:ascii="Times New Roman" w:eastAsia="ＭＳ Ｐ明朝" w:hAnsi="Times New Roman" w:hint="eastAsia"/>
          <w:kern w:val="0"/>
          <w:sz w:val="18"/>
          <w:szCs w:val="18"/>
        </w:rPr>
        <w:t>を利用</w:t>
      </w:r>
      <w:r w:rsidR="00EA5984" w:rsidRPr="00965DA7">
        <w:rPr>
          <w:rFonts w:ascii="Times New Roman" w:eastAsia="ＭＳ Ｐ明朝" w:hAnsi="Times New Roman" w:hint="eastAsia"/>
          <w:kern w:val="0"/>
          <w:sz w:val="18"/>
          <w:szCs w:val="18"/>
        </w:rPr>
        <w:t>し</w:t>
      </w:r>
      <w:r w:rsidR="000C79B8" w:rsidRPr="00965DA7">
        <w:rPr>
          <w:rFonts w:ascii="Times New Roman" w:eastAsia="ＭＳ Ｐ明朝" w:hAnsi="Times New Roman" w:hint="eastAsia"/>
          <w:kern w:val="0"/>
          <w:sz w:val="18"/>
          <w:szCs w:val="18"/>
        </w:rPr>
        <w:t>交流電流を生成する</w:t>
      </w:r>
      <w:r w:rsidR="00657B18" w:rsidRPr="00965DA7">
        <w:rPr>
          <w:rFonts w:ascii="Times New Roman" w:eastAsia="ＭＳ Ｐ明朝" w:hAnsi="Times New Roman" w:hint="eastAsia"/>
          <w:kern w:val="0"/>
          <w:sz w:val="18"/>
          <w:szCs w:val="18"/>
        </w:rPr>
        <w:t>。</w:t>
      </w:r>
      <w:r w:rsidR="00821297" w:rsidRPr="00965DA7">
        <w:rPr>
          <w:rFonts w:ascii="Times New Roman" w:eastAsia="ＭＳ Ｐ明朝" w:hAnsi="Times New Roman" w:hint="eastAsia"/>
          <w:kern w:val="0"/>
          <w:sz w:val="18"/>
          <w:szCs w:val="18"/>
        </w:rPr>
        <w:t>また，</w:t>
      </w:r>
      <w:r w:rsidR="00761C7E" w:rsidRPr="00965DA7">
        <w:rPr>
          <w:rFonts w:ascii="Times New Roman" w:eastAsia="ＭＳ Ｐ明朝" w:hAnsi="Times New Roman" w:hint="eastAsia"/>
          <w:kern w:val="0"/>
          <w:sz w:val="18"/>
          <w:szCs w:val="18"/>
        </w:rPr>
        <w:t>デューティを調整し</w:t>
      </w:r>
      <w:r w:rsidR="002B024B" w:rsidRPr="00965DA7">
        <w:rPr>
          <w:rFonts w:ascii="Times New Roman" w:eastAsia="ＭＳ Ｐ明朝" w:hAnsi="Times New Roman" w:hint="eastAsia"/>
          <w:kern w:val="0"/>
          <w:sz w:val="18"/>
          <w:szCs w:val="18"/>
        </w:rPr>
        <w:t>定電流特性を示す</w:t>
      </w:r>
      <w:bookmarkStart w:id="0" w:name="_Hlk21533227"/>
      <w:r w:rsidR="00113A0B" w:rsidRPr="00965DA7">
        <w:rPr>
          <w:rFonts w:ascii="Times New Roman" w:eastAsia="ＭＳ Ｐ明朝" w:hAnsi="Times New Roman" w:hint="eastAsia"/>
          <w:kern w:val="0"/>
          <w:sz w:val="18"/>
          <w:szCs w:val="18"/>
        </w:rPr>
        <w:t>電流不連続</w:t>
      </w:r>
      <w:r w:rsidR="00CF57FB" w:rsidRPr="00965DA7">
        <w:rPr>
          <w:rFonts w:ascii="Times New Roman" w:eastAsia="ＭＳ Ｐ明朝" w:hAnsi="Times New Roman" w:hint="eastAsia"/>
          <w:kern w:val="0"/>
          <w:sz w:val="18"/>
          <w:szCs w:val="18"/>
        </w:rPr>
        <w:t>モード</w:t>
      </w:r>
      <w:bookmarkEnd w:id="0"/>
      <w:r w:rsidR="00113A0B" w:rsidRPr="00965DA7">
        <w:rPr>
          <w:rFonts w:ascii="Times New Roman" w:eastAsia="ＭＳ Ｐ明朝" w:hAnsi="Times New Roman" w:hint="eastAsia"/>
          <w:kern w:val="0"/>
          <w:sz w:val="18"/>
          <w:szCs w:val="18"/>
        </w:rPr>
        <w:t>で動作</w:t>
      </w:r>
      <w:r w:rsidR="00761C7E" w:rsidRPr="00965DA7">
        <w:rPr>
          <w:rFonts w:ascii="Times New Roman" w:eastAsia="ＭＳ Ｐ明朝" w:hAnsi="Times New Roman" w:hint="eastAsia"/>
          <w:kern w:val="0"/>
          <w:sz w:val="18"/>
          <w:szCs w:val="18"/>
        </w:rPr>
        <w:t>させる。</w:t>
      </w:r>
    </w:p>
    <w:p w14:paraId="70C8AB84" w14:textId="77777777" w:rsidR="001F2429" w:rsidRDefault="001F2429" w:rsidP="00796059">
      <w:pPr>
        <w:spacing w:line="200" w:lineRule="exact"/>
        <w:ind w:firstLineChars="100" w:firstLine="180"/>
        <w:rPr>
          <w:rFonts w:ascii="ＭＳ ゴシック" w:eastAsia="ＭＳ ゴシック" w:hAnsi="ＭＳ ゴシック"/>
          <w:sz w:val="18"/>
          <w:szCs w:val="18"/>
        </w:rPr>
      </w:pPr>
    </w:p>
    <w:p w14:paraId="5D68E116" w14:textId="62E4D52E" w:rsidR="007A7602" w:rsidRPr="00613673" w:rsidRDefault="00535AA9" w:rsidP="00FA077C">
      <w:pPr>
        <w:spacing w:line="280" w:lineRule="exact"/>
        <w:rPr>
          <w:rFonts w:ascii="ＭＳ ゴシック" w:eastAsia="ＭＳ ゴシック" w:hAnsi="ＭＳ ゴシック"/>
          <w:bCs/>
          <w:sz w:val="20"/>
        </w:rPr>
      </w:pPr>
      <w:r w:rsidRPr="00613673">
        <w:rPr>
          <w:rFonts w:ascii="ＭＳ ゴシック" w:eastAsia="ＭＳ ゴシック" w:hAnsi="ＭＳ ゴシック" w:hint="eastAsia"/>
          <w:bCs/>
          <w:sz w:val="20"/>
        </w:rPr>
        <w:t>３．</w:t>
      </w:r>
      <w:r w:rsidR="00925F48" w:rsidRPr="00613673">
        <w:rPr>
          <w:rFonts w:ascii="ＭＳ ゴシック" w:eastAsia="ＭＳ ゴシック" w:hAnsi="ＭＳ ゴシック" w:hint="eastAsia"/>
          <w:bCs/>
          <w:sz w:val="20"/>
        </w:rPr>
        <w:t>シミュレーション解析</w:t>
      </w:r>
    </w:p>
    <w:p w14:paraId="37CC3F91" w14:textId="2E578AF0" w:rsidR="003F2BC7" w:rsidRPr="00965DA7" w:rsidRDefault="00075D1D" w:rsidP="00AE51CE">
      <w:pPr>
        <w:spacing w:line="280" w:lineRule="exact"/>
        <w:ind w:firstLineChars="100" w:firstLine="180"/>
        <w:rPr>
          <w:rFonts w:ascii="Times New Roman" w:eastAsia="ＭＳ Ｐ明朝" w:hAnsi="Times New Roman"/>
          <w:kern w:val="0"/>
          <w:sz w:val="18"/>
          <w:szCs w:val="18"/>
        </w:rPr>
      </w:pPr>
      <w:r w:rsidRPr="00965DA7">
        <w:rPr>
          <w:rFonts w:ascii="Times New Roman" w:eastAsia="ＭＳ Ｐ明朝" w:hAnsi="Times New Roman" w:hint="eastAsia"/>
          <w:kern w:val="0"/>
          <w:sz w:val="18"/>
          <w:szCs w:val="18"/>
        </w:rPr>
        <w:t>バランスシミュレーションでは，</w:t>
      </w:r>
      <w:r w:rsidR="003F2BC7" w:rsidRPr="00965DA7">
        <w:rPr>
          <w:rFonts w:ascii="Times New Roman" w:eastAsia="ＭＳ Ｐ明朝" w:hAnsi="Times New Roman" w:hint="eastAsia"/>
          <w:kern w:val="0"/>
          <w:sz w:val="18"/>
          <w:szCs w:val="18"/>
        </w:rPr>
        <w:t>4</w:t>
      </w:r>
      <w:r w:rsidR="003F2BC7" w:rsidRPr="00965DA7">
        <w:rPr>
          <w:rFonts w:ascii="Times New Roman" w:eastAsia="ＭＳ Ｐ明朝" w:hAnsi="Times New Roman" w:hint="eastAsia"/>
          <w:kern w:val="0"/>
          <w:sz w:val="18"/>
          <w:szCs w:val="18"/>
        </w:rPr>
        <w:t>セル直列構成</w:t>
      </w:r>
      <w:r w:rsidRPr="00965DA7">
        <w:rPr>
          <w:rFonts w:ascii="Times New Roman" w:eastAsia="ＭＳ Ｐ明朝" w:hAnsi="Times New Roman" w:hint="eastAsia"/>
          <w:kern w:val="0"/>
          <w:sz w:val="18"/>
          <w:szCs w:val="18"/>
        </w:rPr>
        <w:t>を</w:t>
      </w:r>
      <w:r w:rsidR="003F2BC7" w:rsidRPr="00965DA7">
        <w:rPr>
          <w:rFonts w:ascii="Times New Roman" w:eastAsia="ＭＳ Ｐ明朝" w:hAnsi="Times New Roman" w:hint="eastAsia"/>
          <w:kern w:val="0"/>
          <w:sz w:val="18"/>
          <w:szCs w:val="18"/>
        </w:rPr>
        <w:t>4</w:t>
      </w:r>
      <w:r w:rsidR="003F2BC7" w:rsidRPr="00965DA7">
        <w:rPr>
          <w:rFonts w:ascii="Times New Roman" w:eastAsia="ＭＳ Ｐ明朝" w:hAnsi="Times New Roman"/>
          <w:kern w:val="0"/>
          <w:sz w:val="18"/>
          <w:szCs w:val="18"/>
        </w:rPr>
        <w:t>0 mF</w:t>
      </w:r>
      <w:r w:rsidR="003F2BC7" w:rsidRPr="00965DA7">
        <w:rPr>
          <w:rFonts w:ascii="Times New Roman" w:eastAsia="ＭＳ Ｐ明朝" w:hAnsi="Times New Roman" w:hint="eastAsia"/>
          <w:kern w:val="0"/>
          <w:sz w:val="18"/>
          <w:szCs w:val="18"/>
        </w:rPr>
        <w:t>のコンデンサを用い</w:t>
      </w:r>
      <w:r w:rsidRPr="00965DA7">
        <w:rPr>
          <w:rFonts w:ascii="Times New Roman" w:eastAsia="ＭＳ Ｐ明朝" w:hAnsi="Times New Roman" w:hint="eastAsia"/>
          <w:kern w:val="0"/>
          <w:sz w:val="18"/>
          <w:szCs w:val="18"/>
        </w:rPr>
        <w:t>て模擬し</w:t>
      </w:r>
      <w:r w:rsidR="00114570" w:rsidRPr="00965DA7">
        <w:rPr>
          <w:rFonts w:ascii="Times New Roman" w:eastAsia="ＭＳ Ｐ明朝" w:hAnsi="Times New Roman" w:hint="eastAsia"/>
          <w:kern w:val="0"/>
          <w:sz w:val="18"/>
          <w:szCs w:val="18"/>
        </w:rPr>
        <w:t>，スイッチング周波数は</w:t>
      </w:r>
      <w:r w:rsidR="00114570" w:rsidRPr="00965DA7">
        <w:rPr>
          <w:rFonts w:ascii="Times New Roman" w:eastAsia="ＭＳ Ｐ明朝" w:hAnsi="Times New Roman" w:hint="eastAsia"/>
          <w:kern w:val="0"/>
          <w:sz w:val="18"/>
          <w:szCs w:val="18"/>
        </w:rPr>
        <w:t>1</w:t>
      </w:r>
      <w:r w:rsidR="00114570" w:rsidRPr="00965DA7">
        <w:rPr>
          <w:rFonts w:ascii="Times New Roman" w:eastAsia="ＭＳ Ｐ明朝" w:hAnsi="Times New Roman"/>
          <w:kern w:val="0"/>
          <w:sz w:val="18"/>
          <w:szCs w:val="18"/>
        </w:rPr>
        <w:t>00 kHz</w:t>
      </w:r>
      <w:r w:rsidR="00114570" w:rsidRPr="00965DA7">
        <w:rPr>
          <w:rFonts w:ascii="Times New Roman" w:eastAsia="ＭＳ Ｐ明朝" w:hAnsi="Times New Roman" w:hint="eastAsia"/>
          <w:kern w:val="0"/>
          <w:sz w:val="18"/>
          <w:szCs w:val="18"/>
        </w:rPr>
        <w:t>とした。</w:t>
      </w:r>
      <w:r w:rsidR="003F2BC7" w:rsidRPr="00965DA7">
        <w:rPr>
          <w:rFonts w:ascii="Times New Roman" w:eastAsia="ＭＳ Ｐ明朝" w:hAnsi="Times New Roman" w:hint="eastAsia"/>
          <w:kern w:val="0"/>
          <w:sz w:val="18"/>
          <w:szCs w:val="18"/>
        </w:rPr>
        <w:t>結果を</w:t>
      </w:r>
      <w:r w:rsidR="003F2BC7" w:rsidRPr="00965DA7">
        <w:rPr>
          <w:rFonts w:ascii="Times New Roman" w:eastAsia="ＭＳ Ｐ明朝" w:hAnsi="Times New Roman" w:hint="eastAsia"/>
          <w:kern w:val="0"/>
          <w:sz w:val="18"/>
          <w:szCs w:val="18"/>
        </w:rPr>
        <w:t>F</w:t>
      </w:r>
      <w:r w:rsidR="003F2BC7" w:rsidRPr="00965DA7">
        <w:rPr>
          <w:rFonts w:ascii="Times New Roman" w:eastAsia="ＭＳ Ｐ明朝" w:hAnsi="Times New Roman"/>
          <w:kern w:val="0"/>
          <w:sz w:val="18"/>
          <w:szCs w:val="18"/>
        </w:rPr>
        <w:t>ig. 2</w:t>
      </w:r>
      <w:r w:rsidR="003F2BC7" w:rsidRPr="00965DA7">
        <w:rPr>
          <w:rFonts w:ascii="Times New Roman" w:eastAsia="ＭＳ Ｐ明朝" w:hAnsi="Times New Roman" w:hint="eastAsia"/>
          <w:kern w:val="0"/>
          <w:sz w:val="18"/>
          <w:szCs w:val="18"/>
        </w:rPr>
        <w:t>に示す。セル電圧ばらつきは時間経過と共に解消</w:t>
      </w:r>
      <w:r w:rsidRPr="00965DA7">
        <w:rPr>
          <w:rFonts w:ascii="Times New Roman" w:eastAsia="ＭＳ Ｐ明朝" w:hAnsi="Times New Roman" w:hint="eastAsia"/>
          <w:kern w:val="0"/>
          <w:sz w:val="18"/>
          <w:szCs w:val="18"/>
        </w:rPr>
        <w:t>され</w:t>
      </w:r>
      <w:r w:rsidR="003F2BC7" w:rsidRPr="00965DA7">
        <w:rPr>
          <w:rFonts w:ascii="Times New Roman" w:eastAsia="ＭＳ Ｐ明朝" w:hAnsi="Times New Roman" w:hint="eastAsia"/>
          <w:kern w:val="0"/>
          <w:sz w:val="18"/>
          <w:szCs w:val="18"/>
        </w:rPr>
        <w:t>バランス回路としての動作を示した。</w:t>
      </w:r>
    </w:p>
    <w:p w14:paraId="1B8FE5D5" w14:textId="1FD54889" w:rsidR="00FE4E5E" w:rsidRPr="00965DA7" w:rsidRDefault="00075D1D" w:rsidP="0066263E">
      <w:pPr>
        <w:spacing w:line="280" w:lineRule="exact"/>
        <w:ind w:firstLineChars="100" w:firstLine="180"/>
        <w:rPr>
          <w:rFonts w:ascii="Times New Roman" w:eastAsia="ＭＳ Ｐ明朝" w:hAnsi="Times New Roman"/>
          <w:kern w:val="0"/>
          <w:sz w:val="18"/>
          <w:szCs w:val="18"/>
        </w:rPr>
      </w:pPr>
      <w:r w:rsidRPr="00965DA7">
        <w:rPr>
          <w:rFonts w:ascii="Times New Roman" w:eastAsia="ＭＳ Ｐ明朝" w:hAnsi="Times New Roman" w:hint="eastAsia"/>
          <w:kern w:val="0"/>
          <w:sz w:val="18"/>
          <w:szCs w:val="18"/>
        </w:rPr>
        <w:t>交流電流生成シミュレーションでは，</w:t>
      </w:r>
      <w:r w:rsidR="00761C7E" w:rsidRPr="00965DA7">
        <w:rPr>
          <w:rFonts w:ascii="Times New Roman" w:eastAsia="ＭＳ Ｐ明朝" w:hAnsi="Times New Roman" w:hint="eastAsia"/>
          <w:kern w:val="0"/>
          <w:sz w:val="18"/>
          <w:szCs w:val="18"/>
        </w:rPr>
        <w:t>各セル</w:t>
      </w:r>
      <w:r w:rsidRPr="00965DA7">
        <w:rPr>
          <w:rFonts w:ascii="Times New Roman" w:eastAsia="ＭＳ Ｐ明朝" w:hAnsi="Times New Roman" w:hint="eastAsia"/>
          <w:kern w:val="0"/>
          <w:sz w:val="18"/>
          <w:szCs w:val="18"/>
        </w:rPr>
        <w:t>に</w:t>
      </w:r>
      <w:r w:rsidR="00761C7E" w:rsidRPr="00965DA7">
        <w:rPr>
          <w:rFonts w:ascii="Times New Roman" w:eastAsia="ＭＳ Ｐ明朝" w:hAnsi="Times New Roman" w:hint="eastAsia"/>
          <w:kern w:val="0"/>
          <w:sz w:val="18"/>
          <w:szCs w:val="18"/>
        </w:rPr>
        <w:t>4</w:t>
      </w:r>
      <w:r w:rsidR="00761C7E" w:rsidRPr="00965DA7">
        <w:rPr>
          <w:rFonts w:ascii="Times New Roman" w:eastAsia="ＭＳ Ｐ明朝" w:hAnsi="Times New Roman"/>
          <w:kern w:val="0"/>
          <w:sz w:val="18"/>
          <w:szCs w:val="18"/>
        </w:rPr>
        <w:t xml:space="preserve"> V</w:t>
      </w:r>
      <w:r w:rsidRPr="00965DA7">
        <w:rPr>
          <w:rFonts w:ascii="Times New Roman" w:eastAsia="ＭＳ Ｐ明朝" w:hAnsi="Times New Roman" w:hint="eastAsia"/>
          <w:kern w:val="0"/>
          <w:sz w:val="18"/>
          <w:szCs w:val="18"/>
        </w:rPr>
        <w:t>の電源を用い，</w:t>
      </w:r>
      <w:r w:rsidR="00B43558" w:rsidRPr="00965DA7">
        <w:rPr>
          <w:rFonts w:ascii="Times New Roman" w:eastAsia="ＭＳ Ｐ明朝" w:hAnsi="Times New Roman" w:hint="eastAsia"/>
          <w:kern w:val="0"/>
          <w:sz w:val="18"/>
          <w:szCs w:val="18"/>
        </w:rPr>
        <w:t>スイッチング周波数</w:t>
      </w:r>
      <w:r w:rsidR="00761C7E" w:rsidRPr="00965DA7">
        <w:rPr>
          <w:rFonts w:ascii="Times New Roman" w:eastAsia="ＭＳ Ｐ明朝" w:hAnsi="Times New Roman" w:hint="eastAsia"/>
          <w:kern w:val="0"/>
          <w:sz w:val="18"/>
          <w:szCs w:val="18"/>
        </w:rPr>
        <w:t>は</w:t>
      </w:r>
      <w:r w:rsidR="00C74F21" w:rsidRPr="00965DA7">
        <w:rPr>
          <w:rFonts w:ascii="Times New Roman" w:eastAsia="ＭＳ Ｐ明朝" w:hAnsi="Times New Roman" w:hint="eastAsia"/>
          <w:kern w:val="0"/>
          <w:sz w:val="18"/>
          <w:szCs w:val="18"/>
        </w:rPr>
        <w:t>1</w:t>
      </w:r>
      <w:r w:rsidR="00C74F21" w:rsidRPr="00965DA7">
        <w:rPr>
          <w:rFonts w:ascii="Times New Roman" w:eastAsia="ＭＳ Ｐ明朝" w:hAnsi="Times New Roman"/>
          <w:kern w:val="0"/>
          <w:sz w:val="18"/>
          <w:szCs w:val="18"/>
        </w:rPr>
        <w:t>.7</w:t>
      </w:r>
      <w:r w:rsidR="00B43558" w:rsidRPr="00965DA7">
        <w:rPr>
          <w:rFonts w:ascii="Times New Roman" w:eastAsia="ＭＳ Ｐ明朝" w:hAnsi="Times New Roman"/>
          <w:kern w:val="0"/>
          <w:sz w:val="18"/>
          <w:szCs w:val="18"/>
        </w:rPr>
        <w:t xml:space="preserve"> kHz</w:t>
      </w:r>
      <w:r w:rsidR="00B43558" w:rsidRPr="00965DA7">
        <w:rPr>
          <w:rFonts w:ascii="Times New Roman" w:eastAsia="ＭＳ Ｐ明朝" w:hAnsi="Times New Roman" w:hint="eastAsia"/>
          <w:kern w:val="0"/>
          <w:sz w:val="18"/>
          <w:szCs w:val="18"/>
        </w:rPr>
        <w:t>，共振周波数</w:t>
      </w:r>
      <w:r w:rsidR="00761C7E" w:rsidRPr="00965DA7">
        <w:rPr>
          <w:rFonts w:ascii="Times New Roman" w:eastAsia="ＭＳ Ｐ明朝" w:hAnsi="Times New Roman" w:hint="eastAsia"/>
          <w:kern w:val="0"/>
          <w:sz w:val="18"/>
          <w:szCs w:val="18"/>
        </w:rPr>
        <w:t>は</w:t>
      </w:r>
      <w:r w:rsidR="00C74F21" w:rsidRPr="00965DA7">
        <w:rPr>
          <w:rFonts w:ascii="Times New Roman" w:eastAsia="ＭＳ Ｐ明朝" w:hAnsi="Times New Roman"/>
          <w:kern w:val="0"/>
          <w:sz w:val="18"/>
          <w:szCs w:val="18"/>
        </w:rPr>
        <w:t>4.2</w:t>
      </w:r>
      <w:r w:rsidR="00B43558" w:rsidRPr="00965DA7">
        <w:rPr>
          <w:rFonts w:ascii="Times New Roman" w:eastAsia="ＭＳ Ｐ明朝" w:hAnsi="Times New Roman"/>
          <w:kern w:val="0"/>
          <w:sz w:val="18"/>
          <w:szCs w:val="18"/>
        </w:rPr>
        <w:t xml:space="preserve"> kHz</w:t>
      </w:r>
      <w:r w:rsidR="00B43558" w:rsidRPr="00965DA7">
        <w:rPr>
          <w:rFonts w:ascii="Times New Roman" w:eastAsia="ＭＳ Ｐ明朝" w:hAnsi="Times New Roman" w:hint="eastAsia"/>
          <w:kern w:val="0"/>
          <w:sz w:val="18"/>
          <w:szCs w:val="18"/>
        </w:rPr>
        <w:t>，デューティ</w:t>
      </w:r>
      <w:r w:rsidR="00761C7E" w:rsidRPr="00965DA7">
        <w:rPr>
          <w:rFonts w:ascii="Times New Roman" w:eastAsia="ＭＳ Ｐ明朝" w:hAnsi="Times New Roman" w:hint="eastAsia"/>
          <w:kern w:val="0"/>
          <w:sz w:val="18"/>
          <w:szCs w:val="18"/>
        </w:rPr>
        <w:t>は</w:t>
      </w:r>
      <w:r w:rsidR="00B43558" w:rsidRPr="00965DA7">
        <w:rPr>
          <w:rFonts w:ascii="Times New Roman" w:eastAsia="ＭＳ Ｐ明朝" w:hAnsi="Times New Roman" w:hint="eastAsia"/>
          <w:kern w:val="0"/>
          <w:sz w:val="18"/>
          <w:szCs w:val="18"/>
        </w:rPr>
        <w:t>0</w:t>
      </w:r>
      <w:r w:rsidR="00622BD3" w:rsidRPr="00965DA7">
        <w:rPr>
          <w:rFonts w:ascii="Times New Roman" w:eastAsia="ＭＳ Ｐ明朝" w:hAnsi="Times New Roman"/>
          <w:kern w:val="0"/>
          <w:sz w:val="18"/>
          <w:szCs w:val="18"/>
        </w:rPr>
        <w:t>.</w:t>
      </w:r>
      <w:r w:rsidR="00C74F21" w:rsidRPr="00965DA7">
        <w:rPr>
          <w:rFonts w:ascii="Times New Roman" w:eastAsia="ＭＳ Ｐ明朝" w:hAnsi="Times New Roman"/>
          <w:kern w:val="0"/>
          <w:sz w:val="18"/>
          <w:szCs w:val="18"/>
        </w:rPr>
        <w:t>4</w:t>
      </w:r>
      <w:r w:rsidR="00B43558" w:rsidRPr="00965DA7">
        <w:rPr>
          <w:rFonts w:ascii="Times New Roman" w:eastAsia="ＭＳ Ｐ明朝" w:hAnsi="Times New Roman" w:hint="eastAsia"/>
          <w:kern w:val="0"/>
          <w:sz w:val="18"/>
          <w:szCs w:val="18"/>
        </w:rPr>
        <w:t>とした。</w:t>
      </w:r>
      <w:r w:rsidR="003919CF" w:rsidRPr="00965DA7">
        <w:rPr>
          <w:rFonts w:ascii="Times New Roman" w:eastAsia="ＭＳ Ｐ明朝" w:hAnsi="Times New Roman" w:hint="eastAsia"/>
          <w:kern w:val="0"/>
          <w:sz w:val="18"/>
          <w:szCs w:val="18"/>
        </w:rPr>
        <w:t>結果を</w:t>
      </w:r>
      <w:r w:rsidR="00B43558" w:rsidRPr="00965DA7">
        <w:rPr>
          <w:rFonts w:ascii="Times New Roman" w:eastAsia="ＭＳ Ｐ明朝" w:hAnsi="Times New Roman" w:hint="eastAsia"/>
          <w:kern w:val="0"/>
          <w:sz w:val="18"/>
          <w:szCs w:val="18"/>
        </w:rPr>
        <w:t>F</w:t>
      </w:r>
      <w:r w:rsidR="00B43558" w:rsidRPr="00965DA7">
        <w:rPr>
          <w:rFonts w:ascii="Times New Roman" w:eastAsia="ＭＳ Ｐ明朝" w:hAnsi="Times New Roman"/>
          <w:kern w:val="0"/>
          <w:sz w:val="18"/>
          <w:szCs w:val="18"/>
        </w:rPr>
        <w:t>ig. 3</w:t>
      </w:r>
      <w:r w:rsidR="00B43558" w:rsidRPr="00965DA7">
        <w:rPr>
          <w:rFonts w:ascii="Times New Roman" w:eastAsia="ＭＳ Ｐ明朝" w:hAnsi="Times New Roman" w:hint="eastAsia"/>
          <w:kern w:val="0"/>
          <w:sz w:val="18"/>
          <w:szCs w:val="18"/>
        </w:rPr>
        <w:t>に</w:t>
      </w:r>
      <w:r w:rsidR="003919CF" w:rsidRPr="00965DA7">
        <w:rPr>
          <w:rFonts w:ascii="Times New Roman" w:eastAsia="ＭＳ Ｐ明朝" w:hAnsi="Times New Roman" w:hint="eastAsia"/>
          <w:kern w:val="0"/>
          <w:sz w:val="18"/>
          <w:szCs w:val="18"/>
        </w:rPr>
        <w:t>示す。</w:t>
      </w:r>
      <w:r w:rsidR="001D7426" w:rsidRPr="00965DA7">
        <w:rPr>
          <w:rFonts w:ascii="Times New Roman" w:eastAsia="ＭＳ Ｐ明朝" w:hAnsi="Times New Roman" w:hint="eastAsia"/>
          <w:kern w:val="0"/>
          <w:sz w:val="18"/>
          <w:szCs w:val="18"/>
        </w:rPr>
        <w:t>セル選択式バランス回路</w:t>
      </w:r>
      <w:r w:rsidR="00761C7E" w:rsidRPr="00965DA7">
        <w:rPr>
          <w:rFonts w:ascii="Times New Roman" w:eastAsia="ＭＳ Ｐ明朝" w:hAnsi="Times New Roman" w:hint="eastAsia"/>
          <w:kern w:val="0"/>
          <w:sz w:val="18"/>
          <w:szCs w:val="18"/>
        </w:rPr>
        <w:t>内</w:t>
      </w:r>
      <w:r w:rsidR="00FE3439" w:rsidRPr="00965DA7">
        <w:rPr>
          <w:rFonts w:ascii="Times New Roman" w:eastAsia="ＭＳ Ｐ明朝" w:hAnsi="Times New Roman" w:hint="eastAsia"/>
          <w:kern w:val="0"/>
          <w:sz w:val="18"/>
          <w:szCs w:val="18"/>
        </w:rPr>
        <w:t>で</w:t>
      </w:r>
      <w:r w:rsidR="004C11F4" w:rsidRPr="00965DA7">
        <w:rPr>
          <w:rFonts w:ascii="Times New Roman" w:eastAsia="ＭＳ Ｐ明朝" w:hAnsi="Times New Roman" w:hint="eastAsia"/>
          <w:kern w:val="0"/>
          <w:sz w:val="18"/>
          <w:szCs w:val="18"/>
        </w:rPr>
        <w:t>共振電流</w:t>
      </w:r>
      <w:r w:rsidR="004C11F4" w:rsidRPr="00613673">
        <w:rPr>
          <w:rFonts w:ascii="Times New Roman" w:eastAsia="ＭＳ Ｐ明朝" w:hAnsi="Times New Roman" w:hint="eastAsia"/>
          <w:i/>
          <w:iCs/>
          <w:kern w:val="0"/>
          <w:sz w:val="18"/>
          <w:szCs w:val="18"/>
        </w:rPr>
        <w:t>i</w:t>
      </w:r>
      <w:r w:rsidR="004C11F4" w:rsidRPr="00613673">
        <w:rPr>
          <w:rFonts w:ascii="Times New Roman" w:eastAsia="ＭＳ Ｐ明朝" w:hAnsi="Times New Roman"/>
          <w:i/>
          <w:iCs/>
          <w:kern w:val="0"/>
          <w:sz w:val="18"/>
          <w:szCs w:val="18"/>
          <w:vertAlign w:val="subscript"/>
        </w:rPr>
        <w:t>r</w:t>
      </w:r>
      <w:r w:rsidR="004C11F4" w:rsidRPr="00965DA7">
        <w:rPr>
          <w:rFonts w:ascii="Times New Roman" w:eastAsia="ＭＳ Ｐ明朝" w:hAnsi="Times New Roman" w:hint="eastAsia"/>
          <w:kern w:val="0"/>
          <w:sz w:val="18"/>
          <w:szCs w:val="18"/>
        </w:rPr>
        <w:t>を生成し，バッテリ電流</w:t>
      </w:r>
      <w:r w:rsidR="004C11F4" w:rsidRPr="00760E09">
        <w:rPr>
          <w:rFonts w:ascii="Times New Roman" w:eastAsia="ＭＳ Ｐ明朝" w:hAnsi="Times New Roman" w:hint="eastAsia"/>
          <w:i/>
          <w:iCs/>
          <w:kern w:val="0"/>
          <w:sz w:val="18"/>
          <w:szCs w:val="18"/>
        </w:rPr>
        <w:t>i</w:t>
      </w:r>
      <w:r w:rsidR="004C11F4" w:rsidRPr="00760E09">
        <w:rPr>
          <w:rFonts w:ascii="Times New Roman" w:eastAsia="ＭＳ Ｐ明朝" w:hAnsi="Times New Roman"/>
          <w:i/>
          <w:iCs/>
          <w:kern w:val="0"/>
          <w:sz w:val="18"/>
          <w:szCs w:val="18"/>
          <w:vertAlign w:val="subscript"/>
        </w:rPr>
        <w:t>b</w:t>
      </w:r>
      <w:r w:rsidR="004C11F4" w:rsidRPr="00965DA7">
        <w:rPr>
          <w:rFonts w:ascii="Times New Roman" w:eastAsia="ＭＳ Ｐ明朝" w:hAnsi="Times New Roman" w:hint="eastAsia"/>
          <w:kern w:val="0"/>
          <w:sz w:val="18"/>
          <w:szCs w:val="18"/>
        </w:rPr>
        <w:t>に交流電流を与えた</w:t>
      </w:r>
      <w:r w:rsidR="001F267E" w:rsidRPr="00965DA7">
        <w:rPr>
          <w:rFonts w:ascii="Times New Roman" w:eastAsia="ＭＳ Ｐ明朝" w:hAnsi="Times New Roman" w:hint="eastAsia"/>
          <w:kern w:val="0"/>
          <w:sz w:val="18"/>
          <w:szCs w:val="18"/>
        </w:rPr>
        <w:t>ことから</w:t>
      </w:r>
      <w:r w:rsidR="002B024B" w:rsidRPr="00965DA7">
        <w:rPr>
          <w:rFonts w:ascii="Times New Roman" w:eastAsia="ＭＳ Ｐ明朝" w:hAnsi="Times New Roman" w:hint="eastAsia"/>
          <w:kern w:val="0"/>
          <w:sz w:val="18"/>
          <w:szCs w:val="18"/>
        </w:rPr>
        <w:t>，</w:t>
      </w:r>
      <w:r w:rsidR="00AE51CE" w:rsidRPr="00965DA7">
        <w:rPr>
          <w:rFonts w:ascii="Times New Roman" w:eastAsia="ＭＳ Ｐ明朝" w:hAnsi="Times New Roman" w:hint="eastAsia"/>
          <w:kern w:val="0"/>
          <w:sz w:val="18"/>
          <w:szCs w:val="18"/>
        </w:rPr>
        <w:t>提案</w:t>
      </w:r>
      <w:r w:rsidR="002B024B" w:rsidRPr="00965DA7">
        <w:rPr>
          <w:rFonts w:ascii="Times New Roman" w:eastAsia="ＭＳ Ｐ明朝" w:hAnsi="Times New Roman" w:hint="eastAsia"/>
          <w:kern w:val="0"/>
          <w:sz w:val="18"/>
          <w:szCs w:val="18"/>
        </w:rPr>
        <w:t>する</w:t>
      </w:r>
      <w:r w:rsidR="00FE3439" w:rsidRPr="00965DA7">
        <w:rPr>
          <w:rFonts w:ascii="Times New Roman" w:eastAsia="ＭＳ Ｐ明朝" w:hAnsi="Times New Roman" w:hint="eastAsia"/>
          <w:kern w:val="0"/>
          <w:sz w:val="18"/>
          <w:szCs w:val="18"/>
        </w:rPr>
        <w:t>交流加熱</w:t>
      </w:r>
      <w:r w:rsidR="00AE51CE" w:rsidRPr="00965DA7">
        <w:rPr>
          <w:rFonts w:ascii="Times New Roman" w:eastAsia="ＭＳ Ｐ明朝" w:hAnsi="Times New Roman" w:hint="eastAsia"/>
          <w:kern w:val="0"/>
          <w:sz w:val="18"/>
          <w:szCs w:val="18"/>
        </w:rPr>
        <w:t>手法</w:t>
      </w:r>
      <w:r w:rsidR="00FE3439" w:rsidRPr="00965DA7">
        <w:rPr>
          <w:rFonts w:ascii="Times New Roman" w:eastAsia="ＭＳ Ｐ明朝" w:hAnsi="Times New Roman" w:hint="eastAsia"/>
          <w:kern w:val="0"/>
          <w:sz w:val="18"/>
          <w:szCs w:val="18"/>
        </w:rPr>
        <w:t>の有用性を示した</w:t>
      </w:r>
      <w:r w:rsidR="003919CF" w:rsidRPr="00965DA7">
        <w:rPr>
          <w:rFonts w:ascii="Times New Roman" w:eastAsia="ＭＳ Ｐ明朝" w:hAnsi="Times New Roman" w:hint="eastAsia"/>
          <w:kern w:val="0"/>
          <w:sz w:val="18"/>
          <w:szCs w:val="18"/>
        </w:rPr>
        <w:t>。</w:t>
      </w:r>
    </w:p>
    <w:p w14:paraId="7A70D1E0" w14:textId="77777777" w:rsidR="001F2429" w:rsidRDefault="001F2429" w:rsidP="00796059">
      <w:pPr>
        <w:spacing w:line="200" w:lineRule="exact"/>
        <w:rPr>
          <w:rFonts w:ascii="ＭＳ ゴシック" w:eastAsia="ＭＳ ゴシック" w:hAnsi="ＭＳ ゴシック"/>
          <w:sz w:val="18"/>
          <w:szCs w:val="18"/>
        </w:rPr>
      </w:pPr>
    </w:p>
    <w:p w14:paraId="553072BD" w14:textId="77777777" w:rsidR="00FE4E5E" w:rsidRPr="00613673" w:rsidRDefault="00FE4E5E" w:rsidP="00FA077C">
      <w:pPr>
        <w:spacing w:line="280" w:lineRule="exact"/>
        <w:rPr>
          <w:rFonts w:ascii="ＭＳ ゴシック" w:eastAsia="ＭＳ ゴシック" w:hAnsi="ＭＳ ゴシック"/>
          <w:bCs/>
          <w:sz w:val="20"/>
        </w:rPr>
      </w:pPr>
      <w:r w:rsidRPr="00613673">
        <w:rPr>
          <w:rFonts w:ascii="ＭＳ ゴシック" w:eastAsia="ＭＳ ゴシック" w:hAnsi="ＭＳ ゴシック" w:hint="eastAsia"/>
          <w:bCs/>
          <w:sz w:val="20"/>
        </w:rPr>
        <w:t>４．まとめ</w:t>
      </w:r>
    </w:p>
    <w:p w14:paraId="3EAE99F2" w14:textId="67950EB3" w:rsidR="00FE4E5E" w:rsidRPr="00965DA7" w:rsidRDefault="00FE4E5E" w:rsidP="00FA077C">
      <w:pPr>
        <w:spacing w:line="280" w:lineRule="exact"/>
        <w:ind w:firstLineChars="100" w:firstLine="180"/>
        <w:rPr>
          <w:rFonts w:ascii="Times New Roman" w:eastAsia="ＭＳ Ｐ明朝" w:hAnsi="Times New Roman"/>
          <w:kern w:val="0"/>
          <w:sz w:val="18"/>
          <w:szCs w:val="18"/>
        </w:rPr>
      </w:pPr>
      <w:r w:rsidRPr="00965DA7">
        <w:rPr>
          <w:rFonts w:ascii="Times New Roman" w:eastAsia="ＭＳ Ｐ明朝" w:hAnsi="Times New Roman" w:hint="eastAsia"/>
          <w:kern w:val="0"/>
          <w:sz w:val="18"/>
          <w:szCs w:val="18"/>
        </w:rPr>
        <w:t>D</w:t>
      </w:r>
      <w:r w:rsidRPr="00965DA7">
        <w:rPr>
          <w:rFonts w:ascii="Times New Roman" w:eastAsia="ＭＳ Ｐ明朝" w:hAnsi="Times New Roman"/>
          <w:kern w:val="0"/>
          <w:sz w:val="18"/>
          <w:szCs w:val="18"/>
        </w:rPr>
        <w:t>AB</w:t>
      </w:r>
      <w:r w:rsidRPr="00965DA7">
        <w:rPr>
          <w:rFonts w:ascii="Times New Roman" w:eastAsia="ＭＳ Ｐ明朝" w:hAnsi="Times New Roman" w:hint="eastAsia"/>
          <w:kern w:val="0"/>
          <w:sz w:val="18"/>
          <w:szCs w:val="18"/>
        </w:rPr>
        <w:t>コンバータを基礎とするセル選択式バランス回路を利用</w:t>
      </w:r>
      <w:r w:rsidR="00EA4E74" w:rsidRPr="00965DA7">
        <w:rPr>
          <w:rFonts w:ascii="Times New Roman" w:eastAsia="ＭＳ Ｐ明朝" w:hAnsi="Times New Roman" w:hint="eastAsia"/>
          <w:kern w:val="0"/>
          <w:sz w:val="18"/>
          <w:szCs w:val="18"/>
        </w:rPr>
        <w:t>した</w:t>
      </w:r>
      <w:r w:rsidRPr="00965DA7">
        <w:rPr>
          <w:rFonts w:ascii="Times New Roman" w:eastAsia="ＭＳ Ｐ明朝" w:hAnsi="Times New Roman" w:hint="eastAsia"/>
          <w:kern w:val="0"/>
          <w:sz w:val="18"/>
          <w:szCs w:val="18"/>
        </w:rPr>
        <w:t>交流加熱手法を提案した。</w:t>
      </w:r>
      <w:r w:rsidR="001F267E" w:rsidRPr="00965DA7">
        <w:rPr>
          <w:rFonts w:ascii="Times New Roman" w:eastAsia="ＭＳ Ｐ明朝" w:hAnsi="Times New Roman" w:hint="eastAsia"/>
          <w:kern w:val="0"/>
          <w:sz w:val="18"/>
          <w:szCs w:val="18"/>
        </w:rPr>
        <w:t>交流電流生成</w:t>
      </w:r>
      <w:r w:rsidRPr="00965DA7">
        <w:rPr>
          <w:rFonts w:ascii="Times New Roman" w:eastAsia="ＭＳ Ｐ明朝" w:hAnsi="Times New Roman" w:hint="eastAsia"/>
          <w:kern w:val="0"/>
          <w:sz w:val="18"/>
          <w:szCs w:val="18"/>
        </w:rPr>
        <w:t>シミュレーション解析</w:t>
      </w:r>
      <w:r w:rsidR="001F267E" w:rsidRPr="00965DA7">
        <w:rPr>
          <w:rFonts w:ascii="Times New Roman" w:eastAsia="ＭＳ Ｐ明朝" w:hAnsi="Times New Roman" w:hint="eastAsia"/>
          <w:kern w:val="0"/>
          <w:sz w:val="18"/>
          <w:szCs w:val="18"/>
        </w:rPr>
        <w:t>より</w:t>
      </w:r>
      <w:r w:rsidRPr="00965DA7">
        <w:rPr>
          <w:rFonts w:ascii="Times New Roman" w:eastAsia="ＭＳ Ｐ明朝" w:hAnsi="Times New Roman" w:hint="eastAsia"/>
          <w:kern w:val="0"/>
          <w:sz w:val="18"/>
          <w:szCs w:val="18"/>
        </w:rPr>
        <w:t>，</w:t>
      </w:r>
      <w:r w:rsidR="00EA4E74" w:rsidRPr="00965DA7">
        <w:rPr>
          <w:rFonts w:ascii="Times New Roman" w:eastAsia="ＭＳ Ｐ明朝" w:hAnsi="Times New Roman" w:hint="eastAsia"/>
          <w:kern w:val="0"/>
          <w:sz w:val="18"/>
          <w:szCs w:val="18"/>
        </w:rPr>
        <w:t>提案</w:t>
      </w:r>
      <w:r w:rsidR="00544D88" w:rsidRPr="00965DA7">
        <w:rPr>
          <w:rFonts w:ascii="Times New Roman" w:eastAsia="ＭＳ Ｐ明朝" w:hAnsi="Times New Roman" w:hint="eastAsia"/>
          <w:kern w:val="0"/>
          <w:sz w:val="18"/>
          <w:szCs w:val="18"/>
        </w:rPr>
        <w:t>交流加熱</w:t>
      </w:r>
      <w:r w:rsidR="002A07A4" w:rsidRPr="00965DA7">
        <w:rPr>
          <w:rFonts w:ascii="Times New Roman" w:eastAsia="ＭＳ Ｐ明朝" w:hAnsi="Times New Roman" w:hint="eastAsia"/>
          <w:kern w:val="0"/>
          <w:sz w:val="18"/>
          <w:szCs w:val="18"/>
        </w:rPr>
        <w:t>の</w:t>
      </w:r>
      <w:r w:rsidR="00544D88" w:rsidRPr="00965DA7">
        <w:rPr>
          <w:rFonts w:ascii="Times New Roman" w:eastAsia="ＭＳ Ｐ明朝" w:hAnsi="Times New Roman" w:hint="eastAsia"/>
          <w:kern w:val="0"/>
          <w:sz w:val="18"/>
          <w:szCs w:val="18"/>
        </w:rPr>
        <w:t>有用性を示した。</w:t>
      </w:r>
      <w:r w:rsidRPr="00965DA7">
        <w:rPr>
          <w:rFonts w:ascii="Times New Roman" w:eastAsia="ＭＳ Ｐ明朝" w:hAnsi="Times New Roman" w:hint="eastAsia"/>
          <w:kern w:val="0"/>
          <w:sz w:val="18"/>
          <w:szCs w:val="18"/>
        </w:rPr>
        <w:t>今後は，試作回路を用いた交流加熱実験を行う予定である。</w:t>
      </w:r>
    </w:p>
    <w:p w14:paraId="4B54B839" w14:textId="77777777" w:rsidR="00126367" w:rsidRDefault="00126367" w:rsidP="00796059">
      <w:pPr>
        <w:spacing w:line="200" w:lineRule="exact"/>
        <w:rPr>
          <w:rFonts w:ascii="ＭＳ ゴシック" w:eastAsia="ＭＳ ゴシック" w:hAnsi="ＭＳ ゴシック"/>
          <w:sz w:val="18"/>
          <w:szCs w:val="18"/>
        </w:rPr>
      </w:pPr>
    </w:p>
    <w:p w14:paraId="0C2C3E59" w14:textId="77777777" w:rsidR="00126367" w:rsidRPr="00965DA7" w:rsidRDefault="00126367" w:rsidP="00760E09">
      <w:pPr>
        <w:pBdr>
          <w:bottom w:val="single" w:sz="4" w:space="1" w:color="auto"/>
        </w:pBdr>
        <w:spacing w:line="280" w:lineRule="exact"/>
        <w:jc w:val="center"/>
        <w:rPr>
          <w:rFonts w:ascii="Times New Roman" w:eastAsia="ＭＳ ゴシック" w:hAnsi="Times New Roman"/>
          <w:sz w:val="20"/>
        </w:rPr>
      </w:pPr>
      <w:r w:rsidRPr="00965DA7">
        <w:rPr>
          <w:rFonts w:ascii="Times New Roman" w:eastAsia="ＭＳ ゴシック" w:hAnsi="Times New Roman"/>
          <w:sz w:val="20"/>
        </w:rPr>
        <w:t>文献</w:t>
      </w:r>
    </w:p>
    <w:p w14:paraId="1860956E" w14:textId="4965E7CD" w:rsidR="00126367" w:rsidRPr="00ED15DC" w:rsidRDefault="00126367" w:rsidP="00760E09">
      <w:pPr>
        <w:numPr>
          <w:ilvl w:val="0"/>
          <w:numId w:val="3"/>
        </w:numPr>
        <w:spacing w:line="280" w:lineRule="exact"/>
        <w:ind w:left="284" w:hanging="284"/>
        <w:rPr>
          <w:rFonts w:ascii="Times New Roman" w:eastAsia="ＭＳ ゴシック" w:hAnsi="Times New Roman"/>
          <w:noProof/>
          <w:sz w:val="18"/>
          <w:szCs w:val="18"/>
        </w:rPr>
      </w:pPr>
      <w:r w:rsidRPr="00ED15DC">
        <w:rPr>
          <w:rFonts w:ascii="Times New Roman" w:eastAsia="ＭＳ ゴシック" w:hAnsi="Times New Roman"/>
          <w:noProof/>
          <w:sz w:val="18"/>
          <w:szCs w:val="18"/>
        </w:rPr>
        <w:t>Y. Jia and C. Y. Wang</w:t>
      </w:r>
      <w:r w:rsidRPr="00ED15DC">
        <w:rPr>
          <w:rFonts w:ascii="Times New Roman" w:eastAsia="ＭＳ ゴシック" w:hAnsi="Times New Roman"/>
          <w:sz w:val="18"/>
          <w:szCs w:val="18"/>
        </w:rPr>
        <w:t xml:space="preserve">: in Proc. </w:t>
      </w:r>
      <w:proofErr w:type="spellStart"/>
      <w:r w:rsidRPr="00ED15DC">
        <w:rPr>
          <w:rFonts w:ascii="Times New Roman" w:eastAsia="ＭＳ ゴシック" w:hAnsi="Times New Roman"/>
          <w:i/>
          <w:sz w:val="18"/>
          <w:szCs w:val="18"/>
        </w:rPr>
        <w:t>Electrochimica</w:t>
      </w:r>
      <w:proofErr w:type="spellEnd"/>
      <w:r w:rsidRPr="00ED15DC">
        <w:rPr>
          <w:rFonts w:ascii="Times New Roman" w:eastAsia="ＭＳ ゴシック" w:hAnsi="Times New Roman"/>
          <w:i/>
          <w:sz w:val="18"/>
          <w:szCs w:val="18"/>
        </w:rPr>
        <w:t xml:space="preserve"> Acta</w:t>
      </w:r>
      <w:r w:rsidRPr="00ED15DC">
        <w:rPr>
          <w:rFonts w:ascii="Times New Roman" w:eastAsia="ＭＳ ゴシック" w:hAnsi="Times New Roman"/>
          <w:sz w:val="18"/>
          <w:szCs w:val="18"/>
        </w:rPr>
        <w:t>, vol. 107, n</w:t>
      </w:r>
      <w:r w:rsidRPr="00ED15DC">
        <w:rPr>
          <w:rFonts w:ascii="Times New Roman" w:eastAsia="ＭＳ ゴシック" w:hAnsi="Times New Roman"/>
          <w:noProof/>
          <w:sz w:val="18"/>
          <w:szCs w:val="18"/>
        </w:rPr>
        <w:t>o. 30, pp. 664–674, Sep. 2013.</w:t>
      </w:r>
    </w:p>
    <w:p w14:paraId="0C0C36D1" w14:textId="0D56D188" w:rsidR="00225969" w:rsidRPr="00ED15DC" w:rsidRDefault="00225969" w:rsidP="00760E09">
      <w:pPr>
        <w:numPr>
          <w:ilvl w:val="0"/>
          <w:numId w:val="3"/>
        </w:numPr>
        <w:spacing w:line="280" w:lineRule="exact"/>
        <w:ind w:left="284" w:hanging="284"/>
        <w:rPr>
          <w:rFonts w:ascii="Times New Roman" w:eastAsia="ＭＳ ゴシック" w:hAnsi="Times New Roman"/>
          <w:noProof/>
          <w:sz w:val="18"/>
          <w:szCs w:val="18"/>
        </w:rPr>
      </w:pPr>
      <w:r w:rsidRPr="00ED15DC">
        <w:rPr>
          <w:rFonts w:ascii="Times New Roman" w:eastAsia="ＭＳ ゴシック" w:hAnsi="Times New Roman"/>
          <w:noProof/>
          <w:sz w:val="18"/>
          <w:szCs w:val="18"/>
        </w:rPr>
        <w:t xml:space="preserve">H. Krishnaswami and N. Mohan: </w:t>
      </w:r>
      <w:r w:rsidRPr="00ED15DC">
        <w:rPr>
          <w:rFonts w:ascii="Times New Roman" w:eastAsia="ＭＳ ゴシック" w:hAnsi="Times New Roman"/>
          <w:i/>
          <w:iCs/>
          <w:noProof/>
          <w:sz w:val="18"/>
          <w:szCs w:val="18"/>
        </w:rPr>
        <w:t>IEEE Trans. Power Electron</w:t>
      </w:r>
      <w:r w:rsidRPr="00ED15DC">
        <w:rPr>
          <w:rFonts w:ascii="Times New Roman" w:eastAsia="ＭＳ ゴシック" w:hAnsi="Times New Roman"/>
          <w:noProof/>
          <w:sz w:val="18"/>
          <w:szCs w:val="18"/>
        </w:rPr>
        <w:t>., vol. 24, no. 10, pp. 2289–2297 (2009)</w:t>
      </w:r>
      <w:r w:rsidRPr="00ED15DC">
        <w:rPr>
          <w:rFonts w:ascii="Times New Roman" w:eastAsia="ＭＳ ゴシック" w:hAnsi="Times New Roman" w:hint="eastAsia"/>
          <w:noProof/>
          <w:sz w:val="18"/>
          <w:szCs w:val="18"/>
        </w:rPr>
        <w:t>.</w:t>
      </w:r>
    </w:p>
    <w:sectPr w:rsidR="00225969" w:rsidRPr="00ED15DC" w:rsidSect="00985B57">
      <w:type w:val="continuous"/>
      <w:pgSz w:w="11906" w:h="16838"/>
      <w:pgMar w:top="1134" w:right="1021" w:bottom="1531" w:left="1021" w:header="851" w:footer="992" w:gutter="0"/>
      <w:cols w:num="2" w:space="42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AF2973" w14:textId="77777777" w:rsidR="00FD780A" w:rsidRDefault="00FD780A" w:rsidP="00A1229E">
      <w:r>
        <w:separator/>
      </w:r>
    </w:p>
  </w:endnote>
  <w:endnote w:type="continuationSeparator" w:id="0">
    <w:p w14:paraId="4513D291" w14:textId="77777777" w:rsidR="00FD780A" w:rsidRDefault="00FD780A" w:rsidP="00A1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EPSON Roman">
    <w:altName w:val="Courier New"/>
    <w:panose1 w:val="020B0604020202020204"/>
    <w:charset w:val="00"/>
    <w:family w:val="roman"/>
    <w:notTrueType/>
    <w:pitch w:val="fixed"/>
    <w:sig w:usb0="00000003" w:usb1="00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GSｺﾞｼｯｸE">
    <w:panose1 w:val="020B0900000000000000"/>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62E7A" w14:textId="77777777" w:rsidR="00C905F5" w:rsidRDefault="00C905F5">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77872" w14:textId="523DC055" w:rsidR="00EF3251" w:rsidRDefault="00EF3251" w:rsidP="00EF3251">
    <w:pPr>
      <w:pStyle w:val="a3"/>
      <w:jc w:val="right"/>
    </w:pPr>
    <w:r>
      <w:rPr>
        <w:rFonts w:ascii="ＭＳ Ｐゴシック" w:eastAsia="ＭＳ Ｐゴシック" w:hAnsi="ＭＳ Ｐゴシック" w:hint="eastAsia"/>
      </w:rPr>
      <w:t>令和</w:t>
    </w:r>
    <w:r w:rsidR="00401C34">
      <w:rPr>
        <w:rFonts w:ascii="ＭＳ Ｐゴシック" w:eastAsia="ＭＳ Ｐゴシック" w:hAnsi="ＭＳ Ｐゴシック"/>
      </w:rPr>
      <w:t>2</w:t>
    </w:r>
    <w:r w:rsidRPr="00315944">
      <w:rPr>
        <w:rFonts w:ascii="ＭＳ Ｐゴシック" w:eastAsia="ＭＳ Ｐゴシック" w:hAnsi="ＭＳ Ｐゴシック" w:hint="eastAsia"/>
      </w:rPr>
      <w:t>年度</w:t>
    </w:r>
    <w:r w:rsidRPr="00315944">
      <w:rPr>
        <w:rFonts w:ascii="ＭＳ Ｐゴシック" w:eastAsia="ＭＳ Ｐゴシック" w:hAnsi="ＭＳ Ｐゴシック"/>
      </w:rPr>
      <w:t xml:space="preserve"> </w:t>
    </w:r>
    <w:r w:rsidRPr="00315944">
      <w:rPr>
        <w:rFonts w:ascii="ＭＳ Ｐゴシック" w:eastAsia="ＭＳ Ｐゴシック" w:hAnsi="ＭＳ Ｐゴシック" w:hint="eastAsia"/>
      </w:rPr>
      <w:t>電気学会東京支部茨城支所研究発表会</w:t>
    </w:r>
    <w:r w:rsidR="00C905F5">
      <w:rPr>
        <w:rFonts w:ascii="ＭＳ Ｐゴシック" w:eastAsia="ＭＳ Ｐゴシック" w:hAnsi="ＭＳ Ｐゴシック" w:hint="eastAsia"/>
      </w:rPr>
      <w:t xml:space="preserve"> </w:t>
    </w:r>
    <w:r w:rsidRPr="00315944">
      <w:rPr>
        <w:rFonts w:ascii="ＭＳ Ｐゴシック" w:eastAsia="ＭＳ Ｐゴシック" w:hAnsi="ＭＳ Ｐゴシック"/>
      </w:rPr>
      <w:t>20</w:t>
    </w:r>
    <w:r w:rsidR="00401C34">
      <w:rPr>
        <w:rFonts w:ascii="ＭＳ Ｐゴシック" w:eastAsia="ＭＳ Ｐゴシック" w:hAnsi="ＭＳ Ｐゴシック"/>
      </w:rPr>
      <w:t>2</w:t>
    </w:r>
    <w:r w:rsidR="006112F0">
      <w:rPr>
        <w:rFonts w:ascii="ＭＳ Ｐゴシック" w:eastAsia="ＭＳ Ｐゴシック" w:hAnsi="ＭＳ Ｐゴシック"/>
      </w:rPr>
      <w:t>1</w:t>
    </w:r>
    <w:r w:rsidRPr="00315944">
      <w:rPr>
        <w:rFonts w:ascii="ＭＳ Ｐゴシック" w:eastAsia="ＭＳ Ｐゴシック" w:hAnsi="ＭＳ Ｐゴシック"/>
      </w:rPr>
      <w:t>/</w:t>
    </w:r>
    <w:r>
      <w:rPr>
        <w:rFonts w:ascii="ＭＳ Ｐゴシック" w:eastAsia="ＭＳ Ｐゴシック" w:hAnsi="ＭＳ Ｐゴシック"/>
      </w:rPr>
      <w:t>2</w:t>
    </w:r>
    <w:r w:rsidRPr="00315944">
      <w:rPr>
        <w:rFonts w:ascii="ＭＳ Ｐゴシック" w:eastAsia="ＭＳ Ｐゴシック" w:hAnsi="ＭＳ Ｐゴシック"/>
      </w:rPr>
      <w:t>/</w:t>
    </w:r>
    <w:r w:rsidR="00401C34">
      <w:rPr>
        <w:rFonts w:ascii="ＭＳ Ｐゴシック" w:eastAsia="ＭＳ Ｐゴシック" w:hAnsi="ＭＳ Ｐゴシック"/>
      </w:rPr>
      <w:t>6</w:t>
    </w:r>
    <w:r w:rsidR="00C905F5">
      <w:rPr>
        <w:rFonts w:ascii="ＭＳ Ｐゴシック" w:eastAsia="ＭＳ Ｐゴシック" w:hAnsi="ＭＳ Ｐゴシック"/>
      </w:rPr>
      <w:t xml:space="preserve"> </w:t>
    </w:r>
    <w:r w:rsidRPr="00315944">
      <w:rPr>
        <w:rFonts w:ascii="ＭＳ Ｐゴシック" w:eastAsia="ＭＳ Ｐゴシック" w:hAnsi="ＭＳ Ｐゴシック"/>
      </w:rPr>
      <w:t xml:space="preserve"> </w:t>
    </w:r>
    <w:r w:rsidRPr="00DE7A9E">
      <w:rPr>
        <w:rFonts w:ascii="ＭＳ ゴシック" w:eastAsia="HGSｺﾞｼｯｸE" w:hAnsi="ＭＳ ゴシック" w:hint="eastAsia"/>
        <w:sz w:val="32"/>
        <w:szCs w:val="32"/>
      </w:rPr>
      <w:t>©</w:t>
    </w:r>
    <w:r w:rsidRPr="00315944">
      <w:rPr>
        <w:rFonts w:ascii="ＭＳ Ｐゴシック" w:eastAsia="ＭＳ Ｐゴシック" w:hAnsi="ＭＳ Ｐゴシック"/>
      </w:rPr>
      <w:t xml:space="preserve"> </w:t>
    </w:r>
    <w:r w:rsidR="006F467F">
      <w:rPr>
        <w:rFonts w:ascii="ＭＳ Ｐゴシック" w:eastAsia="ＭＳ Ｐゴシック" w:hAnsi="ＭＳ Ｐゴシック"/>
      </w:rPr>
      <w:t>20</w:t>
    </w:r>
    <w:r w:rsidR="00401C34">
      <w:rPr>
        <w:rFonts w:ascii="ＭＳ Ｐゴシック" w:eastAsia="ＭＳ Ｐゴシック" w:hAnsi="ＭＳ Ｐゴシック"/>
      </w:rPr>
      <w:t>2</w:t>
    </w:r>
    <w:r w:rsidR="00C905F5">
      <w:rPr>
        <w:rFonts w:ascii="ＭＳ Ｐゴシック" w:eastAsia="ＭＳ Ｐゴシック" w:hAnsi="ＭＳ Ｐゴシック"/>
      </w:rPr>
      <w:t>1</w:t>
    </w:r>
    <w:r w:rsidR="006F467F">
      <w:rPr>
        <w:rFonts w:ascii="ＭＳ Ｐゴシック" w:eastAsia="ＭＳ Ｐゴシック" w:hAnsi="ＭＳ Ｐゴシック"/>
      </w:rPr>
      <w:t xml:space="preserve"> </w:t>
    </w:r>
    <w:r>
      <w:rPr>
        <w:rFonts w:ascii="ＭＳ Ｐゴシック" w:eastAsia="ＭＳ Ｐゴシック" w:hAnsi="ＭＳ Ｐゴシック"/>
      </w:rPr>
      <w:t>IEE Japa</w:t>
    </w:r>
    <w:r>
      <w:rPr>
        <w:rFonts w:ascii="ＭＳ Ｐゴシック" w:eastAsia="ＭＳ Ｐゴシック" w:hAnsi="ＭＳ Ｐゴシック" w:hint="eastAsia"/>
      </w:rPr>
      <w:t>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9986" w14:textId="77777777" w:rsidR="00C905F5" w:rsidRDefault="00C905F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B3314" w14:textId="77777777" w:rsidR="00FD780A" w:rsidRDefault="00FD780A" w:rsidP="00A1229E">
      <w:r>
        <w:separator/>
      </w:r>
    </w:p>
  </w:footnote>
  <w:footnote w:type="continuationSeparator" w:id="0">
    <w:p w14:paraId="57280D72" w14:textId="77777777" w:rsidR="00FD780A" w:rsidRDefault="00FD780A" w:rsidP="00A12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561A6" w14:textId="77777777" w:rsidR="00C905F5" w:rsidRDefault="00C905F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6F4F0" w14:textId="77777777" w:rsidR="00C905F5" w:rsidRDefault="00C905F5">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04CF" w14:textId="77777777" w:rsidR="00C905F5" w:rsidRDefault="00C905F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A19DE"/>
    <w:multiLevelType w:val="hybridMultilevel"/>
    <w:tmpl w:val="839A10C2"/>
    <w:lvl w:ilvl="0" w:tplc="5C5CBA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B3C7E42"/>
    <w:multiLevelType w:val="hybridMultilevel"/>
    <w:tmpl w:val="DE865D62"/>
    <w:lvl w:ilvl="0" w:tplc="10921ECA">
      <w:start w:val="1"/>
      <w:numFmt w:val="decimal"/>
      <w:lvlText w:val="(%1)"/>
      <w:lvlJc w:val="left"/>
      <w:pPr>
        <w:ind w:left="360" w:hanging="360"/>
      </w:pPr>
      <w:rPr>
        <w:rFonts w:ascii="Times New Roman" w:eastAsia="ＭＳ 明朝" w:hAnsi="Times New Roman" w:cs="Times New Roman" w:hint="default"/>
        <w:i w:val="0"/>
        <w:color w:val="000000" w:themeColor="text1"/>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F487B86"/>
    <w:multiLevelType w:val="hybridMultilevel"/>
    <w:tmpl w:val="02BC5E76"/>
    <w:lvl w:ilvl="0" w:tplc="77A43776">
      <w:start w:val="1"/>
      <w:numFmt w:val="decimal"/>
      <w:lvlText w:val="%1."/>
      <w:lvlJc w:val="left"/>
      <w:pPr>
        <w:ind w:left="1637" w:hanging="36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3" w15:restartNumberingAfterBreak="0">
    <w:nsid w:val="71645CA1"/>
    <w:multiLevelType w:val="hybridMultilevel"/>
    <w:tmpl w:val="65FCD91E"/>
    <w:lvl w:ilvl="0" w:tplc="1DD0FC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0NzAztTAwtDQ2MTBT0lEKTi0uzszPAykwrgUAgNRvoiwAAAA="/>
  </w:docVars>
  <w:rsids>
    <w:rsidRoot w:val="00985B57"/>
    <w:rsid w:val="00004198"/>
    <w:rsid w:val="00011352"/>
    <w:rsid w:val="00013FF1"/>
    <w:rsid w:val="00017A7D"/>
    <w:rsid w:val="00026B5E"/>
    <w:rsid w:val="00044F79"/>
    <w:rsid w:val="00061FD1"/>
    <w:rsid w:val="00075D1D"/>
    <w:rsid w:val="000939EA"/>
    <w:rsid w:val="000A6484"/>
    <w:rsid w:val="000B6DFD"/>
    <w:rsid w:val="000C79B8"/>
    <w:rsid w:val="000E17EA"/>
    <w:rsid w:val="000E4B89"/>
    <w:rsid w:val="000E61C6"/>
    <w:rsid w:val="000E7C4D"/>
    <w:rsid w:val="000F497C"/>
    <w:rsid w:val="00113A0B"/>
    <w:rsid w:val="00114570"/>
    <w:rsid w:val="00126367"/>
    <w:rsid w:val="001371C9"/>
    <w:rsid w:val="00145B1B"/>
    <w:rsid w:val="00163BE4"/>
    <w:rsid w:val="0018173A"/>
    <w:rsid w:val="001818EF"/>
    <w:rsid w:val="00187801"/>
    <w:rsid w:val="001A6BE9"/>
    <w:rsid w:val="001B71CC"/>
    <w:rsid w:val="001C4BFE"/>
    <w:rsid w:val="001D7426"/>
    <w:rsid w:val="001E088E"/>
    <w:rsid w:val="001E1243"/>
    <w:rsid w:val="001F2429"/>
    <w:rsid w:val="001F267E"/>
    <w:rsid w:val="00200223"/>
    <w:rsid w:val="00225969"/>
    <w:rsid w:val="00227EA2"/>
    <w:rsid w:val="00250233"/>
    <w:rsid w:val="002552B7"/>
    <w:rsid w:val="00266980"/>
    <w:rsid w:val="00276008"/>
    <w:rsid w:val="002864E4"/>
    <w:rsid w:val="00297A25"/>
    <w:rsid w:val="002A07A4"/>
    <w:rsid w:val="002B024B"/>
    <w:rsid w:val="002C0D9E"/>
    <w:rsid w:val="002E164F"/>
    <w:rsid w:val="002E38F7"/>
    <w:rsid w:val="002F30A4"/>
    <w:rsid w:val="00304FA7"/>
    <w:rsid w:val="00324C46"/>
    <w:rsid w:val="00333A3D"/>
    <w:rsid w:val="00341DE6"/>
    <w:rsid w:val="00345601"/>
    <w:rsid w:val="00364B05"/>
    <w:rsid w:val="003919CF"/>
    <w:rsid w:val="003A160D"/>
    <w:rsid w:val="003C4E8C"/>
    <w:rsid w:val="003E1018"/>
    <w:rsid w:val="003F219D"/>
    <w:rsid w:val="003F2BC7"/>
    <w:rsid w:val="00400557"/>
    <w:rsid w:val="00401C34"/>
    <w:rsid w:val="004342FB"/>
    <w:rsid w:val="004456C3"/>
    <w:rsid w:val="00496E03"/>
    <w:rsid w:val="004A3E48"/>
    <w:rsid w:val="004C00D6"/>
    <w:rsid w:val="004C11F4"/>
    <w:rsid w:val="004F2C49"/>
    <w:rsid w:val="004F67C2"/>
    <w:rsid w:val="00535AA9"/>
    <w:rsid w:val="00540A16"/>
    <w:rsid w:val="00544D88"/>
    <w:rsid w:val="005A41A8"/>
    <w:rsid w:val="005B0E78"/>
    <w:rsid w:val="005C3A90"/>
    <w:rsid w:val="005C3F08"/>
    <w:rsid w:val="005E2B82"/>
    <w:rsid w:val="00606F93"/>
    <w:rsid w:val="006104E2"/>
    <w:rsid w:val="006112F0"/>
    <w:rsid w:val="00613673"/>
    <w:rsid w:val="00622BD3"/>
    <w:rsid w:val="00640B98"/>
    <w:rsid w:val="00647032"/>
    <w:rsid w:val="00657B18"/>
    <w:rsid w:val="0066263E"/>
    <w:rsid w:val="006662FD"/>
    <w:rsid w:val="00690B1F"/>
    <w:rsid w:val="006B47EF"/>
    <w:rsid w:val="006D7AFB"/>
    <w:rsid w:val="006F20BD"/>
    <w:rsid w:val="006F32BD"/>
    <w:rsid w:val="006F35D0"/>
    <w:rsid w:val="006F3C37"/>
    <w:rsid w:val="006F467F"/>
    <w:rsid w:val="006F64E7"/>
    <w:rsid w:val="00711115"/>
    <w:rsid w:val="0072464C"/>
    <w:rsid w:val="00733C15"/>
    <w:rsid w:val="007349BC"/>
    <w:rsid w:val="00752BA7"/>
    <w:rsid w:val="00760E09"/>
    <w:rsid w:val="00761C7E"/>
    <w:rsid w:val="007643E9"/>
    <w:rsid w:val="007720B3"/>
    <w:rsid w:val="00784C0A"/>
    <w:rsid w:val="00796059"/>
    <w:rsid w:val="007A7602"/>
    <w:rsid w:val="007C2E48"/>
    <w:rsid w:val="007C364E"/>
    <w:rsid w:val="007D0A8A"/>
    <w:rsid w:val="0080046A"/>
    <w:rsid w:val="00821297"/>
    <w:rsid w:val="00845466"/>
    <w:rsid w:val="00847522"/>
    <w:rsid w:val="0087455F"/>
    <w:rsid w:val="008A02C3"/>
    <w:rsid w:val="008A34F4"/>
    <w:rsid w:val="00900D76"/>
    <w:rsid w:val="00902EB6"/>
    <w:rsid w:val="00911451"/>
    <w:rsid w:val="00925F48"/>
    <w:rsid w:val="00950A83"/>
    <w:rsid w:val="00954D2B"/>
    <w:rsid w:val="00965DA7"/>
    <w:rsid w:val="00970DE8"/>
    <w:rsid w:val="00977756"/>
    <w:rsid w:val="00981B13"/>
    <w:rsid w:val="00982583"/>
    <w:rsid w:val="00985B57"/>
    <w:rsid w:val="0098727F"/>
    <w:rsid w:val="00990C9F"/>
    <w:rsid w:val="009B4E31"/>
    <w:rsid w:val="009C2745"/>
    <w:rsid w:val="009C698F"/>
    <w:rsid w:val="00A1229E"/>
    <w:rsid w:val="00A3774D"/>
    <w:rsid w:val="00A7362C"/>
    <w:rsid w:val="00A95695"/>
    <w:rsid w:val="00AA2D0A"/>
    <w:rsid w:val="00AE2888"/>
    <w:rsid w:val="00AE51CE"/>
    <w:rsid w:val="00B1458E"/>
    <w:rsid w:val="00B30E5E"/>
    <w:rsid w:val="00B43558"/>
    <w:rsid w:val="00B5604C"/>
    <w:rsid w:val="00B8195F"/>
    <w:rsid w:val="00B84F5E"/>
    <w:rsid w:val="00B91747"/>
    <w:rsid w:val="00BA5C29"/>
    <w:rsid w:val="00BB0A9D"/>
    <w:rsid w:val="00BF5F4C"/>
    <w:rsid w:val="00C0319C"/>
    <w:rsid w:val="00C04D35"/>
    <w:rsid w:val="00C33DF3"/>
    <w:rsid w:val="00C46912"/>
    <w:rsid w:val="00C74F21"/>
    <w:rsid w:val="00C905F5"/>
    <w:rsid w:val="00CA0C8F"/>
    <w:rsid w:val="00CB277E"/>
    <w:rsid w:val="00CC04F0"/>
    <w:rsid w:val="00CE0162"/>
    <w:rsid w:val="00CE75E0"/>
    <w:rsid w:val="00CF04C8"/>
    <w:rsid w:val="00CF57FB"/>
    <w:rsid w:val="00D16BEB"/>
    <w:rsid w:val="00D16EF8"/>
    <w:rsid w:val="00D67855"/>
    <w:rsid w:val="00D71475"/>
    <w:rsid w:val="00D8751A"/>
    <w:rsid w:val="00D917DD"/>
    <w:rsid w:val="00DB0238"/>
    <w:rsid w:val="00DB3658"/>
    <w:rsid w:val="00DC4213"/>
    <w:rsid w:val="00DD6B96"/>
    <w:rsid w:val="00DF1F28"/>
    <w:rsid w:val="00DF73A8"/>
    <w:rsid w:val="00E2542F"/>
    <w:rsid w:val="00E4686A"/>
    <w:rsid w:val="00E5311C"/>
    <w:rsid w:val="00E61B3C"/>
    <w:rsid w:val="00E63B75"/>
    <w:rsid w:val="00EA4E74"/>
    <w:rsid w:val="00EA5984"/>
    <w:rsid w:val="00ED15DC"/>
    <w:rsid w:val="00ED3C22"/>
    <w:rsid w:val="00EF3251"/>
    <w:rsid w:val="00F01C00"/>
    <w:rsid w:val="00F06933"/>
    <w:rsid w:val="00F10D28"/>
    <w:rsid w:val="00F55629"/>
    <w:rsid w:val="00F66A62"/>
    <w:rsid w:val="00F71C54"/>
    <w:rsid w:val="00F732E5"/>
    <w:rsid w:val="00F73AAA"/>
    <w:rsid w:val="00F80C4C"/>
    <w:rsid w:val="00F846E4"/>
    <w:rsid w:val="00FA077C"/>
    <w:rsid w:val="00FB5604"/>
    <w:rsid w:val="00FD1176"/>
    <w:rsid w:val="00FD780A"/>
    <w:rsid w:val="00FE3439"/>
    <w:rsid w:val="00FE4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581E68"/>
  <w15:chartTrackingRefBased/>
  <w15:docId w15:val="{C4363C8A-87B7-4EAE-B344-E11F5AFF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5B57"/>
    <w:pPr>
      <w:widowControl w:val="0"/>
      <w:jc w:val="both"/>
    </w:pPr>
    <w:rPr>
      <w:rFonts w:ascii="Century" w:eastAsia="ＭＳ 明朝" w:hAnsi="Century" w:cs="Times New Roman"/>
      <w:szCs w:val="20"/>
    </w:rPr>
  </w:style>
  <w:style w:type="paragraph" w:styleId="1">
    <w:name w:val="heading 1"/>
    <w:basedOn w:val="a"/>
    <w:next w:val="a"/>
    <w:link w:val="10"/>
    <w:uiPriority w:val="99"/>
    <w:qFormat/>
    <w:rsid w:val="00985B57"/>
    <w:pPr>
      <w:keepNext/>
      <w:spacing w:beforeLines="50" w:line="320" w:lineRule="exact"/>
      <w:jc w:val="center"/>
      <w:outlineLvl w:val="0"/>
    </w:pPr>
    <w:rPr>
      <w:rFonts w:ascii="ＭＳ 明朝"/>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985B57"/>
    <w:rPr>
      <w:rFonts w:ascii="ＭＳ 明朝" w:eastAsia="ＭＳ 明朝" w:hAnsi="Century" w:cs="Times New Roman"/>
      <w:b/>
      <w:bCs/>
      <w:sz w:val="24"/>
      <w:szCs w:val="20"/>
    </w:rPr>
  </w:style>
  <w:style w:type="paragraph" w:styleId="a3">
    <w:name w:val="footer"/>
    <w:basedOn w:val="a"/>
    <w:link w:val="a4"/>
    <w:uiPriority w:val="99"/>
    <w:rsid w:val="00985B57"/>
    <w:pPr>
      <w:tabs>
        <w:tab w:val="center" w:pos="4252"/>
        <w:tab w:val="right" w:pos="8504"/>
      </w:tabs>
      <w:adjustRightInd w:val="0"/>
      <w:spacing w:line="360" w:lineRule="atLeast"/>
      <w:textAlignment w:val="baseline"/>
    </w:pPr>
    <w:rPr>
      <w:rFonts w:ascii="EPSON Roman"/>
      <w:kern w:val="0"/>
    </w:rPr>
  </w:style>
  <w:style w:type="character" w:customStyle="1" w:styleId="a4">
    <w:name w:val="フッター (文字)"/>
    <w:basedOn w:val="a0"/>
    <w:link w:val="a3"/>
    <w:uiPriority w:val="99"/>
    <w:rsid w:val="00985B57"/>
    <w:rPr>
      <w:rFonts w:ascii="EPSON Roman" w:eastAsia="ＭＳ 明朝" w:hAnsi="Century" w:cs="Times New Roman"/>
      <w:kern w:val="0"/>
      <w:szCs w:val="20"/>
    </w:rPr>
  </w:style>
  <w:style w:type="paragraph" w:styleId="a5">
    <w:name w:val="List Paragraph"/>
    <w:basedOn w:val="a"/>
    <w:uiPriority w:val="34"/>
    <w:qFormat/>
    <w:rsid w:val="000F497C"/>
    <w:pPr>
      <w:ind w:leftChars="400" w:left="840"/>
    </w:pPr>
  </w:style>
  <w:style w:type="paragraph" w:styleId="a6">
    <w:name w:val="Balloon Text"/>
    <w:basedOn w:val="a"/>
    <w:link w:val="a7"/>
    <w:uiPriority w:val="99"/>
    <w:semiHidden/>
    <w:unhideWhenUsed/>
    <w:rsid w:val="00DF73A8"/>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DF73A8"/>
    <w:rPr>
      <w:rFonts w:asciiTheme="majorHAnsi" w:eastAsiaTheme="majorEastAsia" w:hAnsiTheme="majorHAnsi" w:cstheme="majorBidi"/>
      <w:sz w:val="18"/>
      <w:szCs w:val="18"/>
    </w:rPr>
  </w:style>
  <w:style w:type="paragraph" w:styleId="a8">
    <w:name w:val="header"/>
    <w:basedOn w:val="a"/>
    <w:link w:val="a9"/>
    <w:uiPriority w:val="99"/>
    <w:unhideWhenUsed/>
    <w:rsid w:val="00A1229E"/>
    <w:pPr>
      <w:tabs>
        <w:tab w:val="center" w:pos="4252"/>
        <w:tab w:val="right" w:pos="8504"/>
      </w:tabs>
      <w:snapToGrid w:val="0"/>
    </w:pPr>
  </w:style>
  <w:style w:type="character" w:customStyle="1" w:styleId="a9">
    <w:name w:val="ヘッダー (文字)"/>
    <w:basedOn w:val="a0"/>
    <w:link w:val="a8"/>
    <w:uiPriority w:val="99"/>
    <w:rsid w:val="00A1229E"/>
    <w:rPr>
      <w:rFonts w:ascii="Century" w:eastAsia="ＭＳ 明朝" w:hAnsi="Century" w:cs="Times New Roman"/>
      <w:szCs w:val="20"/>
    </w:rPr>
  </w:style>
  <w:style w:type="character" w:styleId="aa">
    <w:name w:val="annotation reference"/>
    <w:basedOn w:val="a0"/>
    <w:uiPriority w:val="99"/>
    <w:semiHidden/>
    <w:unhideWhenUsed/>
    <w:rsid w:val="000C79B8"/>
    <w:rPr>
      <w:sz w:val="18"/>
      <w:szCs w:val="18"/>
    </w:rPr>
  </w:style>
  <w:style w:type="paragraph" w:styleId="ab">
    <w:name w:val="annotation text"/>
    <w:basedOn w:val="a"/>
    <w:link w:val="ac"/>
    <w:uiPriority w:val="99"/>
    <w:semiHidden/>
    <w:unhideWhenUsed/>
    <w:rsid w:val="000C79B8"/>
    <w:pPr>
      <w:jc w:val="left"/>
    </w:pPr>
  </w:style>
  <w:style w:type="character" w:customStyle="1" w:styleId="ac">
    <w:name w:val="コメント文字列 (文字)"/>
    <w:basedOn w:val="a0"/>
    <w:link w:val="ab"/>
    <w:uiPriority w:val="99"/>
    <w:semiHidden/>
    <w:rsid w:val="000C79B8"/>
    <w:rPr>
      <w:rFonts w:ascii="Century" w:eastAsia="ＭＳ 明朝" w:hAnsi="Century" w:cs="Times New Roman"/>
      <w:szCs w:val="20"/>
    </w:rPr>
  </w:style>
  <w:style w:type="paragraph" w:styleId="ad">
    <w:name w:val="annotation subject"/>
    <w:basedOn w:val="ab"/>
    <w:next w:val="ab"/>
    <w:link w:val="ae"/>
    <w:uiPriority w:val="99"/>
    <w:semiHidden/>
    <w:unhideWhenUsed/>
    <w:rsid w:val="000C79B8"/>
    <w:rPr>
      <w:b/>
      <w:bCs/>
    </w:rPr>
  </w:style>
  <w:style w:type="character" w:customStyle="1" w:styleId="ae">
    <w:name w:val="コメント内容 (文字)"/>
    <w:basedOn w:val="ac"/>
    <w:link w:val="ad"/>
    <w:uiPriority w:val="99"/>
    <w:semiHidden/>
    <w:rsid w:val="000C79B8"/>
    <w:rPr>
      <w:rFonts w:ascii="Century" w:eastAsia="ＭＳ 明朝" w:hAnsi="Century" w:cs="Times New Roman"/>
      <w:b/>
      <w:bCs/>
      <w:szCs w:val="20"/>
    </w:rPr>
  </w:style>
  <w:style w:type="paragraph" w:styleId="af">
    <w:name w:val="Revision"/>
    <w:hidden/>
    <w:uiPriority w:val="99"/>
    <w:semiHidden/>
    <w:rsid w:val="00D67855"/>
    <w:rPr>
      <w:rFonts w:ascii="Century" w:eastAsia="ＭＳ 明朝" w:hAnsi="Century" w:cs="Times New Roman"/>
      <w:szCs w:val="20"/>
    </w:rPr>
  </w:style>
  <w:style w:type="table" w:styleId="af0">
    <w:name w:val="Table Grid"/>
    <w:basedOn w:val="a1"/>
    <w:rsid w:val="00CC04F0"/>
    <w:pPr>
      <w:spacing w:line="360" w:lineRule="auto"/>
      <w:ind w:left="357" w:hanging="357"/>
      <w:jc w:val="both"/>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0"/>
    <w:uiPriority w:val="99"/>
    <w:semiHidden/>
    <w:rsid w:val="00CC04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36A82-07DF-4BE7-BA2A-87732B3B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1</Pages>
  <Words>291</Words>
  <Characters>1661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菅谷 礼央那</dc:creator>
  <cp:keywords/>
  <dc:description/>
  <cp:lastModifiedBy>Takeshi YANAGIDAIRA</cp:lastModifiedBy>
  <cp:revision>38</cp:revision>
  <dcterms:created xsi:type="dcterms:W3CDTF">2019-10-10T11:51:00Z</dcterms:created>
  <dcterms:modified xsi:type="dcterms:W3CDTF">2020-11-20T07:07:00Z</dcterms:modified>
</cp:coreProperties>
</file>